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BEC" w:rsidRPr="00B9392E" w:rsidRDefault="00CE0BEC" w:rsidP="00631816">
      <w:pPr>
        <w:ind w:left="5664" w:firstLine="708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B9392E">
        <w:rPr>
          <w:rFonts w:ascii="Times New Roman" w:hAnsi="Times New Roman" w:cs="Times New Roman"/>
          <w:bCs/>
          <w:i/>
          <w:sz w:val="28"/>
          <w:szCs w:val="28"/>
          <w:lang w:val="uk-UA"/>
        </w:rPr>
        <w:t>ЗАТВЕРДЖЕНО</w:t>
      </w:r>
    </w:p>
    <w:p w:rsidR="00CE0BEC" w:rsidRPr="00B9392E" w:rsidRDefault="00CE0BEC" w:rsidP="00CE0BEC">
      <w:pPr>
        <w:spacing w:after="0" w:line="240" w:lineRule="auto"/>
        <w:ind w:left="6372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B9392E">
        <w:rPr>
          <w:rFonts w:ascii="Times New Roman" w:hAnsi="Times New Roman" w:cs="Times New Roman"/>
          <w:bCs/>
          <w:i/>
          <w:sz w:val="28"/>
          <w:szCs w:val="28"/>
          <w:lang w:val="uk-UA"/>
        </w:rPr>
        <w:t>Рішення міської ради</w:t>
      </w:r>
    </w:p>
    <w:p w:rsidR="00CE0BEC" w:rsidRPr="00B9392E" w:rsidRDefault="00B9392E" w:rsidP="00CE0BEC">
      <w:pPr>
        <w:spacing w:after="0" w:line="240" w:lineRule="auto"/>
        <w:ind w:left="6372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B9392E">
        <w:rPr>
          <w:rFonts w:ascii="Times New Roman" w:hAnsi="Times New Roman" w:cs="Times New Roman"/>
          <w:bCs/>
          <w:i/>
          <w:sz w:val="28"/>
          <w:szCs w:val="28"/>
          <w:lang w:val="uk-UA"/>
        </w:rPr>
        <w:t>20.12.2017 №2282</w:t>
      </w:r>
    </w:p>
    <w:p w:rsidR="00CE0BEC" w:rsidRPr="00B9392E" w:rsidRDefault="00CE0BEC" w:rsidP="00CE0BEC">
      <w:pPr>
        <w:spacing w:after="0" w:line="240" w:lineRule="auto"/>
        <w:ind w:left="6372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</w:p>
    <w:p w:rsidR="00CE0BEC" w:rsidRPr="00B9392E" w:rsidRDefault="00CE0BEC" w:rsidP="00CE0BEC">
      <w:pPr>
        <w:spacing w:after="0" w:line="240" w:lineRule="auto"/>
        <w:ind w:left="6372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</w:p>
    <w:p w:rsidR="00B65EA6" w:rsidRPr="00B9392E" w:rsidRDefault="00B65EA6" w:rsidP="00B65EA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9392E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Структура </w:t>
      </w:r>
      <w:r w:rsidRPr="00B9392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виконавчих органів </w:t>
      </w:r>
      <w:r w:rsidR="00867357" w:rsidRPr="00B9392E">
        <w:rPr>
          <w:rFonts w:ascii="Times New Roman" w:hAnsi="Times New Roman" w:cs="Times New Roman"/>
          <w:b/>
          <w:i/>
          <w:sz w:val="28"/>
          <w:szCs w:val="28"/>
          <w:lang w:val="uk-UA"/>
        </w:rPr>
        <w:t>К</w:t>
      </w:r>
      <w:r w:rsidRPr="00B9392E">
        <w:rPr>
          <w:rFonts w:ascii="Times New Roman" w:hAnsi="Times New Roman" w:cs="Times New Roman"/>
          <w:b/>
          <w:i/>
          <w:sz w:val="28"/>
          <w:szCs w:val="28"/>
          <w:lang w:val="uk-UA"/>
        </w:rPr>
        <w:t>риворізької міської ради,</w:t>
      </w:r>
    </w:p>
    <w:p w:rsidR="00B65EA6" w:rsidRPr="00B9392E" w:rsidRDefault="00B65EA6" w:rsidP="00B65EA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9392E">
        <w:rPr>
          <w:rFonts w:ascii="Times New Roman" w:hAnsi="Times New Roman" w:cs="Times New Roman"/>
          <w:b/>
          <w:i/>
          <w:sz w:val="28"/>
          <w:szCs w:val="28"/>
          <w:lang w:val="uk-UA"/>
        </w:rPr>
        <w:t>загальна  чисельність апарату міської ради та її виконавчих органів</w:t>
      </w:r>
    </w:p>
    <w:p w:rsidR="00B65EA6" w:rsidRPr="00B9392E" w:rsidRDefault="00B65EA6" w:rsidP="00B65EA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9392E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(апарат та самостійні структурні підрозділи)</w:t>
      </w:r>
    </w:p>
    <w:p w:rsidR="00B65EA6" w:rsidRPr="00B9392E" w:rsidRDefault="00B65EA6" w:rsidP="00B65EA6">
      <w:p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</w:p>
    <w:tbl>
      <w:tblPr>
        <w:tblW w:w="978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568"/>
        <w:gridCol w:w="6946"/>
        <w:gridCol w:w="2268"/>
      </w:tblGrid>
      <w:tr w:rsidR="00CE0BEC" w:rsidRPr="00B9392E" w:rsidTr="00CE0BEC">
        <w:trPr>
          <w:trHeight w:val="2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BEC" w:rsidRPr="00B9392E" w:rsidRDefault="00CE0BEC" w:rsidP="00CE0B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№ з/п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BEC" w:rsidRPr="00B9392E" w:rsidRDefault="00CE0BEC" w:rsidP="00CE0B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Назва виконавчих органів Криворізької міської ради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BEC" w:rsidRPr="00B9392E" w:rsidRDefault="00CE0BEC" w:rsidP="00CE0B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Штатні</w:t>
            </w:r>
          </w:p>
          <w:p w:rsidR="00CE0BEC" w:rsidRPr="00B9392E" w:rsidRDefault="00CE0BEC" w:rsidP="00CE0B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одиниці</w:t>
            </w:r>
          </w:p>
        </w:tc>
      </w:tr>
      <w:tr w:rsidR="00CE0BEC" w:rsidRPr="00B9392E" w:rsidTr="00CE0BEC">
        <w:trPr>
          <w:trHeight w:val="2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BEC" w:rsidRPr="00B9392E" w:rsidRDefault="00CE0BEC" w:rsidP="00CE0B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BEC" w:rsidRPr="00B9392E" w:rsidRDefault="00CE0BEC" w:rsidP="00CE0B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BEC" w:rsidRPr="00B9392E" w:rsidRDefault="00CE0BEC" w:rsidP="00CE0B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EA6BF6" w:rsidRPr="00B9392E" w:rsidTr="00CE0BEC">
        <w:trPr>
          <w:trHeight w:val="2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Апарат  міської ради і виконкому та його підрозділи: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A6BF6" w:rsidRPr="00B9392E" w:rsidTr="00CE0BEC">
        <w:trPr>
          <w:trHeight w:val="224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1.1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Апарат  міської ради і виконкому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  <w:r w:rsidR="002B5404"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</w:tc>
      </w:tr>
      <w:tr w:rsidR="00EA6BF6" w:rsidRPr="00B9392E" w:rsidTr="00CE0BEC">
        <w:trPr>
          <w:trHeight w:val="299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1.2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взаємодії з правоохоронними органами та оборонної роботи;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="002B5404"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</w:tc>
      </w:tr>
      <w:tr w:rsidR="00EA6BF6" w:rsidRPr="00B9392E" w:rsidTr="00CE0BEC">
        <w:trPr>
          <w:trHeight w:val="385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1.3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внутрішнього аудиту;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  <w:r w:rsidR="002B5404"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</w:tc>
      </w:tr>
      <w:tr w:rsidR="00EA6BF6" w:rsidRPr="00B9392E" w:rsidTr="00CE0BEC">
        <w:trPr>
          <w:trHeight w:val="333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1.4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з питань внутрішньої політики;</w:t>
            </w:r>
            <w:bookmarkStart w:id="0" w:name="_GoBack"/>
            <w:bookmarkEnd w:id="0"/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="002B5404"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</w:tc>
      </w:tr>
      <w:tr w:rsidR="00EA6BF6" w:rsidRPr="00B9392E" w:rsidTr="00CE0BEC">
        <w:trPr>
          <w:trHeight w:val="244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1.5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з питань захисту прав споживачів;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="002B5404"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</w:tc>
      </w:tr>
      <w:tr w:rsidR="00EA6BF6" w:rsidRPr="00B9392E" w:rsidTr="00CE0BEC">
        <w:trPr>
          <w:trHeight w:val="275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1.6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преси та інформації;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  <w:r w:rsidR="002B5404"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</w:tc>
      </w:tr>
      <w:tr w:rsidR="00EA6BF6" w:rsidRPr="00B9392E" w:rsidTr="00CE0BEC">
        <w:trPr>
          <w:trHeight w:val="323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1.7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стратегії розвитку електронних інформаційних ресурсів міста;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  <w:r w:rsidR="002B5404"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</w:t>
            </w:r>
          </w:p>
        </w:tc>
      </w:tr>
      <w:tr w:rsidR="00EA6BF6" w:rsidRPr="00B9392E" w:rsidTr="00CE0BEC">
        <w:trPr>
          <w:trHeight w:val="295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1.8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сектор </w:t>
            </w:r>
            <w:proofErr w:type="spellStart"/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режимно</w:t>
            </w:r>
            <w:proofErr w:type="spellEnd"/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-секретної та мобілізаційної роботи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  <w:r w:rsidR="002B5404"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</w:tr>
      <w:tr w:rsidR="00EA6BF6" w:rsidRPr="00B9392E" w:rsidTr="00CE0BEC"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Департамент адміністративних послуг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2B5404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50 (у тому числі </w:t>
            </w:r>
            <w:proofErr w:type="spellStart"/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адміністра</w:t>
            </w:r>
            <w:proofErr w:type="spellEnd"/>
            <w:r w:rsidR="002B5404"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торів – 37)</w:t>
            </w:r>
          </w:p>
        </w:tc>
      </w:tr>
      <w:tr w:rsidR="00EA6BF6" w:rsidRPr="00B9392E" w:rsidTr="00CE0BEC"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1278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Департамент соціальної політики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50</w:t>
            </w:r>
          </w:p>
        </w:tc>
      </w:tr>
      <w:tr w:rsidR="00EA6BF6" w:rsidRPr="00B9392E" w:rsidTr="00CE0BEC"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1278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благоустрою та житлової політики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59</w:t>
            </w:r>
          </w:p>
        </w:tc>
      </w:tr>
      <w:tr w:rsidR="00EA6BF6" w:rsidRPr="00B9392E" w:rsidTr="00CE0BEC"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1278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бухгалтерського обліку, планування та звітності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</w:tr>
      <w:tr w:rsidR="00EA6BF6" w:rsidRPr="00B9392E" w:rsidTr="00CE0BEC"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1278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екології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</w:tr>
      <w:tr w:rsidR="00EA6BF6" w:rsidRPr="00B9392E" w:rsidTr="00CE0BEC"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12785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економіки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</w:t>
            </w:r>
          </w:p>
        </w:tc>
      </w:tr>
      <w:tr w:rsidR="00EA6BF6" w:rsidRPr="00B9392E" w:rsidTr="00CE0BEC"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637B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з питань надзвичайних ситуацій та цивільного захисту населення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</w:p>
        </w:tc>
      </w:tr>
      <w:tr w:rsidR="00EA6BF6" w:rsidRPr="00B9392E" w:rsidTr="00CE0BEC"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637B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з питань реєстрації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</w:t>
            </w:r>
          </w:p>
        </w:tc>
      </w:tr>
      <w:tr w:rsidR="00EA6BF6" w:rsidRPr="00B9392E" w:rsidTr="00CE0BEC"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637B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капітального будівництва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</w:t>
            </w:r>
          </w:p>
        </w:tc>
      </w:tr>
      <w:tr w:rsidR="00EA6BF6" w:rsidRPr="00B9392E" w:rsidTr="00CE0BEC"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637B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комунальної власності міста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</w:t>
            </w:r>
          </w:p>
        </w:tc>
      </w:tr>
      <w:tr w:rsidR="00EA6BF6" w:rsidRPr="00B9392E" w:rsidTr="00CE0BEC"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637B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Управління культури 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</w:tr>
      <w:tr w:rsidR="00EA6BF6" w:rsidRPr="00B9392E" w:rsidTr="00CE0BEC">
        <w:trPr>
          <w:trHeight w:val="295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637B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містобудування, архітектури та земельних відносин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52</w:t>
            </w:r>
          </w:p>
        </w:tc>
      </w:tr>
      <w:tr w:rsidR="00EA6BF6" w:rsidRPr="00B9392E" w:rsidTr="00CE0BEC"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637B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організаційно-протокольної роботи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35</w:t>
            </w:r>
          </w:p>
        </w:tc>
      </w:tr>
      <w:tr w:rsidR="00EA6BF6" w:rsidRPr="00B9392E" w:rsidTr="00CE0BEC"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637B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освіти і науки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6318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631816"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</w:tr>
      <w:tr w:rsidR="00EA6BF6" w:rsidRPr="00B9392E" w:rsidTr="00CE0BEC"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637B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охорони здоров’я</w:t>
            </w: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ab/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</w:p>
        </w:tc>
      </w:tr>
      <w:tr w:rsidR="00EA6BF6" w:rsidRPr="00B9392E" w:rsidTr="00CE0BEC"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637B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Управління по роботі зі зверненнями громадян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</w:tr>
      <w:tr w:rsidR="00EA6BF6" w:rsidRPr="00B9392E" w:rsidTr="0072119E"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637B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C02DA0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392E">
              <w:rPr>
                <w:rFonts w:ascii="Times New Roman" w:hAnsi="Times New Roman" w:cs="Times New Roman"/>
                <w:b w:val="0"/>
                <w:sz w:val="28"/>
                <w:szCs w:val="28"/>
              </w:rPr>
              <w:t>Управління розвитку підприємництва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pStyle w:val="1"/>
              <w:spacing w:before="0" w:after="0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392E">
              <w:rPr>
                <w:rFonts w:ascii="Times New Roman" w:hAnsi="Times New Roman" w:cs="Times New Roman"/>
                <w:b w:val="0"/>
                <w:sz w:val="28"/>
                <w:szCs w:val="28"/>
              </w:rPr>
              <w:t>19</w:t>
            </w:r>
          </w:p>
        </w:tc>
      </w:tr>
      <w:tr w:rsidR="00EA6BF6" w:rsidRPr="00B9392E" w:rsidTr="0072119E"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637B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C02D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Фінансове управління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47</w:t>
            </w:r>
          </w:p>
        </w:tc>
      </w:tr>
      <w:tr w:rsidR="00CE0BEC" w:rsidRPr="00B9392E" w:rsidTr="0072119E">
        <w:tc>
          <w:tcPr>
            <w:tcW w:w="568" w:type="dxa"/>
            <w:tcBorders>
              <w:bottom w:val="single" w:sz="4" w:space="0" w:color="auto"/>
            </w:tcBorders>
          </w:tcPr>
          <w:p w:rsidR="00CE0BEC" w:rsidRPr="00B9392E" w:rsidRDefault="00CE0BEC" w:rsidP="00CE0B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</w:tcPr>
          <w:p w:rsidR="00CE0BEC" w:rsidRPr="00B9392E" w:rsidRDefault="00CE0BEC" w:rsidP="00CE0B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       2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CE0BEC" w:rsidRPr="00B9392E" w:rsidRDefault="00CE0BEC" w:rsidP="00CE0B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CE0BEC" w:rsidRPr="00B9392E" w:rsidTr="00CE0BE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BEC" w:rsidRPr="00B9392E" w:rsidRDefault="00CE0BEC" w:rsidP="00CE0B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BEC" w:rsidRPr="00B9392E" w:rsidRDefault="00CE0BEC" w:rsidP="00CE0B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BEC" w:rsidRPr="00B9392E" w:rsidRDefault="00CE0BEC" w:rsidP="00CE0BE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  <w:tr w:rsidR="00EA6BF6" w:rsidRPr="00B9392E" w:rsidTr="00CE0BEC"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637B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C02D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Юридичне управління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</w:t>
            </w:r>
          </w:p>
        </w:tc>
      </w:tr>
      <w:tr w:rsidR="00EA6BF6" w:rsidRPr="00B9392E" w:rsidTr="00CE0BEC"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637B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C02D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Адміністративно-господарчий відділ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43</w:t>
            </w:r>
          </w:p>
        </w:tc>
      </w:tr>
      <w:tr w:rsidR="00EA6BF6" w:rsidRPr="00B9392E" w:rsidTr="00CE0BEC"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637B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C02D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Архівний відділ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 (у тому числі 6 – за рахунок спец</w:t>
            </w:r>
            <w:r w:rsidR="00CE0BEC"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іального </w:t>
            </w: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фонду)</w:t>
            </w:r>
          </w:p>
        </w:tc>
      </w:tr>
      <w:tr w:rsidR="00EA6BF6" w:rsidRPr="00B9392E" w:rsidTr="00CE0BEC"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637B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CE0BE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з питань державного архітектурно</w:t>
            </w:r>
            <w:r w:rsidR="00867357"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будівельного контролю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A912E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A912E0"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</w:tr>
      <w:tr w:rsidR="00EA6BF6" w:rsidRPr="00B9392E" w:rsidTr="00CE0BEC"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637B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C02DA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з питань енергоменеджменту та впровадження енергозберігаючих технологій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</w:tr>
      <w:tr w:rsidR="00EA6BF6" w:rsidRPr="00B9392E" w:rsidTr="00CE0BEC"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637B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922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інформатизації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</w:tr>
      <w:tr w:rsidR="00EA6BF6" w:rsidRPr="00B9392E" w:rsidTr="00CE0BEC"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637B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26.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922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Відділ транспорту і зв’язку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A912E0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</w:tr>
      <w:tr w:rsidR="00EA6BF6" w:rsidRPr="00B9392E" w:rsidTr="00CE0BEC"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637B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27.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922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Інспекція з благоустрою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</w:tr>
      <w:tr w:rsidR="00EA6BF6" w:rsidRPr="00B9392E" w:rsidTr="00CE0BEC"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637BF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28.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922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Кадрова служба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</w:tr>
      <w:tr w:rsidR="00EA6BF6" w:rsidRPr="00B9392E" w:rsidTr="00CE0BEC"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29.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Комітет з фізичної культури і спорту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</w:tr>
      <w:tr w:rsidR="00EA6BF6" w:rsidRPr="00B9392E" w:rsidTr="00CE0BEC"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Комітет у справах сім’ї і молоді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</w:tr>
      <w:tr w:rsidR="00EA6BF6" w:rsidRPr="00B9392E" w:rsidTr="005C6CD2">
        <w:tc>
          <w:tcPr>
            <w:tcW w:w="5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31.</w:t>
            </w:r>
          </w:p>
        </w:tc>
        <w:tc>
          <w:tcPr>
            <w:tcW w:w="69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Служба у справах дітей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</w:tr>
      <w:tr w:rsidR="005C6CD2" w:rsidRPr="00B9392E" w:rsidTr="005C6CD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CD2" w:rsidRPr="00B9392E" w:rsidRDefault="005C6CD2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9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CD2" w:rsidRPr="00B9392E" w:rsidRDefault="005C6CD2" w:rsidP="00B65EA6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РАЗОМ: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6CD2" w:rsidRPr="00B9392E" w:rsidRDefault="005C6CD2" w:rsidP="00A912E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7</w:t>
            </w:r>
            <w:r w:rsidR="00A912E0" w:rsidRPr="00B9392E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10</w:t>
            </w:r>
            <w:r w:rsidRPr="00B9392E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,</w:t>
            </w:r>
          </w:p>
        </w:tc>
      </w:tr>
      <w:tr w:rsidR="00EA6BF6" w:rsidRPr="00B9392E" w:rsidTr="005C6CD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BF6" w:rsidRPr="00B9392E" w:rsidRDefault="00EA6BF6" w:rsidP="00B65EA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у тому числі за рахунок:</w:t>
            </w:r>
          </w:p>
          <w:p w:rsidR="00EA6BF6" w:rsidRPr="00B9392E" w:rsidRDefault="00EA6BF6" w:rsidP="00EA6BF6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загального фонду міського бюджету</w:t>
            </w:r>
          </w:p>
          <w:p w:rsidR="00EA6BF6" w:rsidRPr="00B9392E" w:rsidRDefault="00EA6BF6" w:rsidP="00EA6BF6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спеціального фонду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</w:p>
          <w:p w:rsidR="00EA6BF6" w:rsidRPr="00B9392E" w:rsidRDefault="00A912E0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704</w:t>
            </w:r>
            <w:r w:rsidR="00EA6BF6" w:rsidRPr="00B9392E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,</w:t>
            </w:r>
          </w:p>
          <w:p w:rsidR="00EA6BF6" w:rsidRPr="00B9392E" w:rsidRDefault="00EA6BF6" w:rsidP="00EA6BF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B9392E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6.</w:t>
            </w:r>
          </w:p>
        </w:tc>
      </w:tr>
    </w:tbl>
    <w:p w:rsidR="00F40B8D" w:rsidRPr="00B9392E" w:rsidRDefault="00F40B8D" w:rsidP="00B65E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C6CD2" w:rsidRPr="00B9392E" w:rsidRDefault="005C6CD2" w:rsidP="00B65E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A0630" w:rsidRPr="00B9392E" w:rsidRDefault="007A0630" w:rsidP="00B65E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C6CD2" w:rsidRPr="00B9392E" w:rsidRDefault="005C6CD2" w:rsidP="00B65EA6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C6CD2" w:rsidRPr="00B9392E" w:rsidRDefault="005C6CD2" w:rsidP="00B65EA6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9392E">
        <w:rPr>
          <w:rFonts w:ascii="Times New Roman" w:hAnsi="Times New Roman" w:cs="Times New Roman"/>
          <w:b/>
          <w:i/>
          <w:sz w:val="28"/>
          <w:szCs w:val="28"/>
          <w:lang w:val="uk-UA"/>
        </w:rPr>
        <w:t>Секретар міської ради</w:t>
      </w:r>
      <w:r w:rsidRPr="00B9392E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B9392E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B9392E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B9392E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B9392E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  <w:t xml:space="preserve">С. </w:t>
      </w:r>
      <w:proofErr w:type="spellStart"/>
      <w:r w:rsidRPr="00B9392E">
        <w:rPr>
          <w:rFonts w:ascii="Times New Roman" w:hAnsi="Times New Roman" w:cs="Times New Roman"/>
          <w:b/>
          <w:i/>
          <w:sz w:val="28"/>
          <w:szCs w:val="28"/>
          <w:lang w:val="uk-UA"/>
        </w:rPr>
        <w:t>Маляренко</w:t>
      </w:r>
      <w:proofErr w:type="spellEnd"/>
    </w:p>
    <w:sectPr w:rsidR="005C6CD2" w:rsidRPr="00B9392E" w:rsidSect="009D1099">
      <w:pgSz w:w="11906" w:h="16838"/>
      <w:pgMar w:top="851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815259"/>
    <w:multiLevelType w:val="hybridMultilevel"/>
    <w:tmpl w:val="F2BE15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222539"/>
    <w:multiLevelType w:val="hybridMultilevel"/>
    <w:tmpl w:val="AEE86D9E"/>
    <w:lvl w:ilvl="0" w:tplc="208E51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788"/>
    <w:rsid w:val="00077D68"/>
    <w:rsid w:val="0008521F"/>
    <w:rsid w:val="000A41C3"/>
    <w:rsid w:val="00183910"/>
    <w:rsid w:val="001F1B3A"/>
    <w:rsid w:val="00265D7D"/>
    <w:rsid w:val="002B5404"/>
    <w:rsid w:val="0037234D"/>
    <w:rsid w:val="00410D2E"/>
    <w:rsid w:val="00497788"/>
    <w:rsid w:val="00551739"/>
    <w:rsid w:val="005B3998"/>
    <w:rsid w:val="005C6CD2"/>
    <w:rsid w:val="00631816"/>
    <w:rsid w:val="006379DD"/>
    <w:rsid w:val="006C6A35"/>
    <w:rsid w:val="0072119E"/>
    <w:rsid w:val="007A0630"/>
    <w:rsid w:val="00862462"/>
    <w:rsid w:val="00867357"/>
    <w:rsid w:val="0090263B"/>
    <w:rsid w:val="009A7086"/>
    <w:rsid w:val="009D1099"/>
    <w:rsid w:val="00A912E0"/>
    <w:rsid w:val="00B624D5"/>
    <w:rsid w:val="00B65EA6"/>
    <w:rsid w:val="00B92A5F"/>
    <w:rsid w:val="00B9392E"/>
    <w:rsid w:val="00C553A1"/>
    <w:rsid w:val="00C65DE3"/>
    <w:rsid w:val="00CE0BEC"/>
    <w:rsid w:val="00CE2B9F"/>
    <w:rsid w:val="00D027DC"/>
    <w:rsid w:val="00D12E28"/>
    <w:rsid w:val="00D4098F"/>
    <w:rsid w:val="00D53B30"/>
    <w:rsid w:val="00D759A8"/>
    <w:rsid w:val="00DC36A6"/>
    <w:rsid w:val="00DF2FD2"/>
    <w:rsid w:val="00E76150"/>
    <w:rsid w:val="00EA6BF6"/>
    <w:rsid w:val="00F21508"/>
    <w:rsid w:val="00F40B8D"/>
    <w:rsid w:val="00F77A3C"/>
    <w:rsid w:val="00FC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65EA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uk-UA"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5DE3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B8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B65EA6"/>
    <w:rPr>
      <w:rFonts w:ascii="Arial" w:eastAsia="Times New Roman" w:hAnsi="Arial" w:cs="Arial"/>
      <w:b/>
      <w:bCs/>
      <w:kern w:val="32"/>
      <w:sz w:val="32"/>
      <w:szCs w:val="32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410D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0D2E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DF2FD2"/>
    <w:pPr>
      <w:spacing w:after="0" w:line="240" w:lineRule="auto"/>
      <w:ind w:right="5574"/>
      <w:jc w:val="both"/>
    </w:pPr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character" w:customStyle="1" w:styleId="20">
    <w:name w:val="Основной текст 2 Знак"/>
    <w:basedOn w:val="a0"/>
    <w:link w:val="2"/>
    <w:rsid w:val="00DF2FD2"/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C65DE3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0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65EA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uk-UA"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5DE3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0B8D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B65EA6"/>
    <w:rPr>
      <w:rFonts w:ascii="Arial" w:eastAsia="Times New Roman" w:hAnsi="Arial" w:cs="Arial"/>
      <w:b/>
      <w:bCs/>
      <w:kern w:val="32"/>
      <w:sz w:val="32"/>
      <w:szCs w:val="32"/>
      <w:lang w:val="uk-UA" w:eastAsia="ru-RU"/>
    </w:rPr>
  </w:style>
  <w:style w:type="paragraph" w:styleId="a4">
    <w:name w:val="Balloon Text"/>
    <w:basedOn w:val="a"/>
    <w:link w:val="a5"/>
    <w:uiPriority w:val="99"/>
    <w:semiHidden/>
    <w:unhideWhenUsed/>
    <w:rsid w:val="00410D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0D2E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rsid w:val="00DF2FD2"/>
    <w:pPr>
      <w:spacing w:after="0" w:line="240" w:lineRule="auto"/>
      <w:ind w:right="5574"/>
      <w:jc w:val="both"/>
    </w:pPr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character" w:customStyle="1" w:styleId="20">
    <w:name w:val="Основной текст 2 Знак"/>
    <w:basedOn w:val="a0"/>
    <w:link w:val="2"/>
    <w:rsid w:val="00DF2FD2"/>
    <w:rPr>
      <w:rFonts w:ascii="Times New Roman" w:eastAsia="Times New Roman" w:hAnsi="Times New Roman" w:cs="Times New Roman"/>
      <w:b/>
      <w:bCs/>
      <w:sz w:val="28"/>
      <w:szCs w:val="24"/>
      <w:lang w:val="uk-UA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C65DE3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265AA-7684-472E-932B-E400D06BA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kadr226_3</dc:creator>
  <cp:lastModifiedBy>zagalny301_2</cp:lastModifiedBy>
  <cp:revision>6</cp:revision>
  <cp:lastPrinted>2017-12-11T11:57:00Z</cp:lastPrinted>
  <dcterms:created xsi:type="dcterms:W3CDTF">2017-12-11T14:22:00Z</dcterms:created>
  <dcterms:modified xsi:type="dcterms:W3CDTF">2017-12-27T07:02:00Z</dcterms:modified>
</cp:coreProperties>
</file>