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D5" w:rsidRDefault="00EC05D5" w:rsidP="00EC05D5"/>
    <w:p w:rsidR="00EC05D5" w:rsidRPr="00B86FED" w:rsidRDefault="00EC05D5" w:rsidP="00EC05D5">
      <w:pPr>
        <w:jc w:val="center"/>
      </w:pPr>
      <w:r w:rsidRPr="00B86FED">
        <w:rPr>
          <w:i/>
          <w:sz w:val="36"/>
        </w:rPr>
        <w:t xml:space="preserve"> </w:t>
      </w:r>
      <w:r w:rsidRPr="00B86FED">
        <w:rPr>
          <w:i/>
        </w:rPr>
        <w:t xml:space="preserve"> </w:t>
      </w:r>
      <w:r>
        <w:rPr>
          <w:noProof/>
          <w:lang w:val="uk-UA"/>
        </w:rPr>
        <w:drawing>
          <wp:inline distT="0" distB="0" distL="0" distR="0" wp14:anchorId="46CA50AB" wp14:editId="5A859413">
            <wp:extent cx="561975" cy="695325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D5" w:rsidRPr="00B86FED" w:rsidRDefault="00EC05D5" w:rsidP="00EC05D5">
      <w:pPr>
        <w:jc w:val="center"/>
        <w:rPr>
          <w:b/>
          <w:sz w:val="28"/>
        </w:rPr>
      </w:pPr>
      <w:r w:rsidRPr="00B86FED">
        <w:rPr>
          <w:b/>
          <w:sz w:val="28"/>
        </w:rPr>
        <w:t>КРИВОРІЗЬКА МІСЬКА РАДА</w:t>
      </w:r>
    </w:p>
    <w:p w:rsidR="00EC05D5" w:rsidRPr="00B86FED" w:rsidRDefault="00EC05D5" w:rsidP="00EC05D5">
      <w:pPr>
        <w:jc w:val="center"/>
        <w:rPr>
          <w:b/>
          <w:sz w:val="28"/>
        </w:rPr>
      </w:pPr>
      <w:r w:rsidRPr="00B86FED">
        <w:rPr>
          <w:b/>
          <w:sz w:val="28"/>
        </w:rPr>
        <w:t>ВИКОНАВЧИЙ  КОМІТЕТ</w:t>
      </w:r>
    </w:p>
    <w:p w:rsidR="00EC05D5" w:rsidRPr="00B86FED" w:rsidRDefault="00EC05D5" w:rsidP="00EC05D5">
      <w:pPr>
        <w:jc w:val="center"/>
        <w:rPr>
          <w:b/>
        </w:rPr>
      </w:pPr>
    </w:p>
    <w:p w:rsidR="00EC05D5" w:rsidRPr="00B86FED" w:rsidRDefault="00EC05D5" w:rsidP="00EC05D5">
      <w:pPr>
        <w:keepNext/>
        <w:jc w:val="center"/>
        <w:outlineLvl w:val="1"/>
        <w:rPr>
          <w:b/>
          <w:sz w:val="36"/>
          <w:szCs w:val="36"/>
        </w:rPr>
      </w:pPr>
      <w:r w:rsidRPr="00B86FED">
        <w:rPr>
          <w:b/>
          <w:sz w:val="36"/>
          <w:szCs w:val="36"/>
        </w:rPr>
        <w:t xml:space="preserve">Р І Ш Е Н </w:t>
      </w:r>
      <w:proofErr w:type="spellStart"/>
      <w:proofErr w:type="gramStart"/>
      <w:r w:rsidRPr="00B86FED">
        <w:rPr>
          <w:b/>
          <w:sz w:val="36"/>
          <w:szCs w:val="36"/>
        </w:rPr>
        <w:t>Н</w:t>
      </w:r>
      <w:proofErr w:type="spellEnd"/>
      <w:proofErr w:type="gramEnd"/>
      <w:r w:rsidRPr="00B86FED">
        <w:rPr>
          <w:b/>
          <w:sz w:val="36"/>
          <w:szCs w:val="36"/>
        </w:rPr>
        <w:t xml:space="preserve"> Я</w:t>
      </w:r>
    </w:p>
    <w:p w:rsidR="00EC05D5" w:rsidRPr="00B86FED" w:rsidRDefault="00EC05D5" w:rsidP="00EC05D5">
      <w:pPr>
        <w:jc w:val="center"/>
        <w:rPr>
          <w:b/>
          <w:spacing w:val="1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268"/>
      </w:tblGrid>
      <w:tr w:rsidR="00EC05D5" w:rsidRPr="00B86FED" w:rsidTr="00524651">
        <w:tc>
          <w:tcPr>
            <w:tcW w:w="3190" w:type="dxa"/>
          </w:tcPr>
          <w:p w:rsidR="00EC05D5" w:rsidRPr="00B86FED" w:rsidRDefault="00EC05D5" w:rsidP="00524651">
            <w:pPr>
              <w:rPr>
                <w:sz w:val="28"/>
                <w:szCs w:val="28"/>
              </w:rPr>
            </w:pPr>
            <w:r w:rsidRPr="00B86FED">
              <w:rPr>
                <w:sz w:val="28"/>
                <w:szCs w:val="28"/>
              </w:rPr>
              <w:t>14.03.2018</w:t>
            </w:r>
          </w:p>
        </w:tc>
        <w:tc>
          <w:tcPr>
            <w:tcW w:w="3190" w:type="dxa"/>
          </w:tcPr>
          <w:p w:rsidR="00EC05D5" w:rsidRPr="00B86FED" w:rsidRDefault="00EC05D5" w:rsidP="00524651">
            <w:pPr>
              <w:jc w:val="center"/>
              <w:rPr>
                <w:sz w:val="28"/>
                <w:szCs w:val="28"/>
              </w:rPr>
            </w:pPr>
            <w:r w:rsidRPr="00B86FED">
              <w:rPr>
                <w:sz w:val="28"/>
                <w:szCs w:val="28"/>
              </w:rPr>
              <w:t xml:space="preserve">м. </w:t>
            </w:r>
            <w:proofErr w:type="spellStart"/>
            <w:r w:rsidRPr="00B86FED">
              <w:rPr>
                <w:sz w:val="28"/>
                <w:szCs w:val="28"/>
              </w:rPr>
              <w:t>Кривий</w:t>
            </w:r>
            <w:proofErr w:type="spellEnd"/>
            <w:r w:rsidRPr="00B86FE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6FED">
              <w:rPr>
                <w:sz w:val="28"/>
                <w:szCs w:val="28"/>
              </w:rPr>
              <w:t>Р</w:t>
            </w:r>
            <w:proofErr w:type="gramEnd"/>
            <w:r w:rsidRPr="00B86FED">
              <w:rPr>
                <w:sz w:val="28"/>
                <w:szCs w:val="28"/>
              </w:rPr>
              <w:t>іг</w:t>
            </w:r>
            <w:proofErr w:type="spellEnd"/>
          </w:p>
        </w:tc>
        <w:tc>
          <w:tcPr>
            <w:tcW w:w="3268" w:type="dxa"/>
          </w:tcPr>
          <w:p w:rsidR="00EC05D5" w:rsidRPr="00B86FED" w:rsidRDefault="00EC05D5" w:rsidP="00524651">
            <w:pPr>
              <w:jc w:val="center"/>
              <w:rPr>
                <w:sz w:val="28"/>
                <w:szCs w:val="28"/>
              </w:rPr>
            </w:pPr>
            <w:r w:rsidRPr="00B86FED">
              <w:rPr>
                <w:sz w:val="28"/>
                <w:szCs w:val="28"/>
              </w:rPr>
              <w:t xml:space="preserve">            №</w:t>
            </w:r>
            <w:r w:rsidR="0033516C">
              <w:rPr>
                <w:sz w:val="28"/>
                <w:szCs w:val="28"/>
                <w:lang w:val="uk-UA"/>
              </w:rPr>
              <w:t>117</w:t>
            </w:r>
            <w:bookmarkStart w:id="0" w:name="_GoBack"/>
            <w:bookmarkEnd w:id="0"/>
            <w:r w:rsidRPr="00B86FED">
              <w:rPr>
                <w:sz w:val="28"/>
                <w:szCs w:val="28"/>
              </w:rPr>
              <w:t xml:space="preserve"> </w:t>
            </w:r>
          </w:p>
        </w:tc>
      </w:tr>
    </w:tbl>
    <w:p w:rsidR="00D50263" w:rsidRPr="00D105D1" w:rsidRDefault="00D50263" w:rsidP="0057439D">
      <w:pPr>
        <w:rPr>
          <w:i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08"/>
      </w:tblGrid>
      <w:tr w:rsidR="00D50263" w:rsidRPr="0033516C" w:rsidTr="00914551">
        <w:trPr>
          <w:trHeight w:val="1994"/>
        </w:trPr>
        <w:tc>
          <w:tcPr>
            <w:tcW w:w="9708" w:type="dxa"/>
          </w:tcPr>
          <w:p w:rsidR="00D50263" w:rsidRPr="00D105D1" w:rsidRDefault="00AF1263" w:rsidP="00914551">
            <w:pPr>
              <w:pStyle w:val="3"/>
              <w:tabs>
                <w:tab w:val="left" w:pos="4145"/>
              </w:tabs>
              <w:ind w:right="113"/>
              <w:jc w:val="both"/>
              <w:rPr>
                <w:i/>
                <w:lang w:val="uk-UA"/>
              </w:rPr>
            </w:pPr>
            <w:r w:rsidRPr="00D105D1">
              <w:rPr>
                <w:i/>
                <w:szCs w:val="28"/>
                <w:lang w:val="uk-UA"/>
              </w:rPr>
              <w:t>Про внесення змін до рішення виконкому міської ради від 08.06.2016 №236 «Про затвердження Порядку надання матеріальної допомоги мешканцям міста на оплату послуг на поховання громадян-учасників ліквідації                   наслідків аварії на Чорнобильській атомній електростанції (крім              учасників ліквідації наслідків аварії на Чорнобильській атомній електростанції, прирівняних до інвалідів війни), членів сімей загиблих воїнів-інтернаціоналістів та громадян, яким присвоєно звання «Почесний громадянин міста Кривого Рогу»</w:t>
            </w:r>
          </w:p>
        </w:tc>
      </w:tr>
    </w:tbl>
    <w:p w:rsidR="00D50263" w:rsidRPr="00D105D1" w:rsidRDefault="00D50263" w:rsidP="00E859CC">
      <w:pPr>
        <w:ind w:firstLine="600"/>
        <w:jc w:val="both"/>
        <w:rPr>
          <w:sz w:val="32"/>
          <w:szCs w:val="32"/>
          <w:lang w:val="uk-UA"/>
        </w:rPr>
      </w:pPr>
    </w:p>
    <w:p w:rsidR="00D50263" w:rsidRPr="00D105D1" w:rsidRDefault="00D50263" w:rsidP="00E859CC">
      <w:pPr>
        <w:ind w:firstLine="600"/>
        <w:jc w:val="both"/>
        <w:rPr>
          <w:sz w:val="32"/>
          <w:szCs w:val="32"/>
          <w:lang w:val="uk-UA"/>
        </w:rPr>
      </w:pPr>
    </w:p>
    <w:p w:rsidR="00D50263" w:rsidRPr="00D105D1" w:rsidRDefault="00AF1263" w:rsidP="00AF1263">
      <w:pPr>
        <w:ind w:right="98" w:firstLine="540"/>
        <w:jc w:val="both"/>
        <w:rPr>
          <w:sz w:val="28"/>
          <w:szCs w:val="28"/>
          <w:lang w:val="uk-UA"/>
        </w:rPr>
      </w:pPr>
      <w:r w:rsidRPr="00D105D1">
        <w:rPr>
          <w:sz w:val="28"/>
          <w:szCs w:val="28"/>
          <w:lang w:val="uk-UA" w:eastAsia="ru-RU"/>
        </w:rPr>
        <w:t xml:space="preserve">З метою соціальної підтримки учасників </w:t>
      </w:r>
      <w:r w:rsidRPr="00D105D1">
        <w:rPr>
          <w:sz w:val="28"/>
          <w:szCs w:val="28"/>
          <w:lang w:val="uk-UA"/>
        </w:rPr>
        <w:t xml:space="preserve">ліквідації наслідків аварії на Чорнобильській атомній електростанції (крім учасників ліквідації наслідків аварії на Чорнобильській атомній електростанції, прирівняних до інвалідів війни), членів сімей загиблих воїнів-інтернаціоналістів та громадян, яким присвоєно звання «Почесний громадянин міста Кривого Рогу»; </w:t>
      </w:r>
      <w:r w:rsidR="00156A5D" w:rsidRPr="00D105D1">
        <w:rPr>
          <w:sz w:val="28"/>
          <w:szCs w:val="28"/>
          <w:lang w:val="uk-UA"/>
        </w:rPr>
        <w:t>відповідно до Програми соціального захисту окремих категорій мешканців м. Кривого Рогу</w:t>
      </w:r>
      <w:r w:rsidR="00352FEE" w:rsidRPr="00D105D1">
        <w:rPr>
          <w:sz w:val="28"/>
          <w:szCs w:val="28"/>
          <w:lang w:val="uk-UA"/>
        </w:rPr>
        <w:t xml:space="preserve"> на відповідн</w:t>
      </w:r>
      <w:r w:rsidR="007D38D0" w:rsidRPr="00D105D1">
        <w:rPr>
          <w:sz w:val="28"/>
          <w:szCs w:val="28"/>
          <w:lang w:val="uk-UA"/>
        </w:rPr>
        <w:t>і</w:t>
      </w:r>
      <w:r w:rsidR="00352FEE" w:rsidRPr="00D105D1">
        <w:rPr>
          <w:sz w:val="28"/>
          <w:szCs w:val="28"/>
          <w:lang w:val="uk-UA"/>
        </w:rPr>
        <w:t xml:space="preserve"> бюджетн</w:t>
      </w:r>
      <w:r w:rsidR="007D38D0" w:rsidRPr="00D105D1">
        <w:rPr>
          <w:sz w:val="28"/>
          <w:szCs w:val="28"/>
          <w:lang w:val="uk-UA"/>
        </w:rPr>
        <w:t>і</w:t>
      </w:r>
      <w:r w:rsidR="00352FEE" w:rsidRPr="00D105D1">
        <w:rPr>
          <w:sz w:val="28"/>
          <w:szCs w:val="28"/>
          <w:lang w:val="uk-UA"/>
        </w:rPr>
        <w:t xml:space="preserve"> р</w:t>
      </w:r>
      <w:r w:rsidR="007D38D0" w:rsidRPr="00D105D1">
        <w:rPr>
          <w:sz w:val="28"/>
          <w:szCs w:val="28"/>
          <w:lang w:val="uk-UA"/>
        </w:rPr>
        <w:t>оки</w:t>
      </w:r>
      <w:r w:rsidR="00156A5D" w:rsidRPr="00D105D1">
        <w:rPr>
          <w:sz w:val="28"/>
          <w:szCs w:val="28"/>
          <w:lang w:val="uk-UA"/>
        </w:rPr>
        <w:t xml:space="preserve">, рішення міської Ради народних депутатів від 31.05.1996 №83 «Про звання «Почесний громадянин </w:t>
      </w:r>
      <w:r w:rsidR="003B11B7" w:rsidRPr="00D105D1">
        <w:rPr>
          <w:sz w:val="28"/>
          <w:szCs w:val="28"/>
          <w:lang w:val="uk-UA"/>
        </w:rPr>
        <w:t>міста Кривого Рогу», зі змінами;</w:t>
      </w:r>
      <w:r w:rsidRPr="00D105D1"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485DEA" w:rsidRPr="00D105D1">
        <w:rPr>
          <w:sz w:val="28"/>
          <w:szCs w:val="28"/>
          <w:lang w:val="uk-UA"/>
        </w:rPr>
        <w:t xml:space="preserve">виконком </w:t>
      </w:r>
      <w:r w:rsidRPr="00D105D1">
        <w:rPr>
          <w:sz w:val="28"/>
          <w:szCs w:val="28"/>
          <w:lang w:val="uk-UA"/>
        </w:rPr>
        <w:t>міськ</w:t>
      </w:r>
      <w:r w:rsidR="00485DEA" w:rsidRPr="00D105D1">
        <w:rPr>
          <w:sz w:val="28"/>
          <w:szCs w:val="28"/>
          <w:lang w:val="uk-UA"/>
        </w:rPr>
        <w:t>ої</w:t>
      </w:r>
      <w:r w:rsidRPr="00D105D1">
        <w:rPr>
          <w:sz w:val="28"/>
          <w:szCs w:val="28"/>
          <w:lang w:val="uk-UA"/>
        </w:rPr>
        <w:t xml:space="preserve"> рад</w:t>
      </w:r>
      <w:r w:rsidR="00485DEA" w:rsidRPr="00D105D1">
        <w:rPr>
          <w:sz w:val="28"/>
          <w:szCs w:val="28"/>
          <w:lang w:val="uk-UA"/>
        </w:rPr>
        <w:t>и</w:t>
      </w:r>
      <w:r w:rsidRPr="00D105D1">
        <w:rPr>
          <w:sz w:val="28"/>
          <w:szCs w:val="28"/>
          <w:lang w:val="uk-UA"/>
        </w:rPr>
        <w:t xml:space="preserve"> ви</w:t>
      </w:r>
      <w:r w:rsidR="00485DEA" w:rsidRPr="00D105D1">
        <w:rPr>
          <w:sz w:val="28"/>
          <w:szCs w:val="28"/>
          <w:lang w:val="uk-UA"/>
        </w:rPr>
        <w:t>рішив</w:t>
      </w:r>
      <w:r w:rsidRPr="00D105D1">
        <w:rPr>
          <w:sz w:val="28"/>
          <w:szCs w:val="28"/>
          <w:lang w:val="uk-UA"/>
        </w:rPr>
        <w:t>:</w:t>
      </w:r>
    </w:p>
    <w:p w:rsidR="00D50263" w:rsidRPr="00D105D1" w:rsidRDefault="00D50263" w:rsidP="00B02C2F">
      <w:pPr>
        <w:spacing w:line="180" w:lineRule="auto"/>
        <w:ind w:firstLine="539"/>
        <w:jc w:val="both"/>
        <w:rPr>
          <w:sz w:val="26"/>
          <w:szCs w:val="26"/>
          <w:lang w:val="uk-UA"/>
        </w:rPr>
      </w:pPr>
    </w:p>
    <w:p w:rsidR="00D50263" w:rsidRPr="00D105D1" w:rsidRDefault="00D50263" w:rsidP="004B57CA">
      <w:pPr>
        <w:tabs>
          <w:tab w:val="left" w:pos="9354"/>
        </w:tabs>
        <w:ind w:firstLine="567"/>
        <w:jc w:val="both"/>
        <w:rPr>
          <w:sz w:val="28"/>
          <w:szCs w:val="28"/>
          <w:lang w:val="uk-UA"/>
        </w:rPr>
      </w:pPr>
      <w:r w:rsidRPr="00D105D1">
        <w:rPr>
          <w:sz w:val="28"/>
          <w:szCs w:val="28"/>
          <w:lang w:val="uk-UA"/>
        </w:rPr>
        <w:t xml:space="preserve">1. </w:t>
      </w:r>
      <w:r w:rsidR="00AF1263" w:rsidRPr="00D105D1">
        <w:rPr>
          <w:sz w:val="28"/>
          <w:szCs w:val="28"/>
          <w:lang w:val="uk-UA" w:eastAsia="ru-RU"/>
        </w:rPr>
        <w:t xml:space="preserve">Унести зміни до рішення виконкому міської ради </w:t>
      </w:r>
      <w:r w:rsidR="00AF1263" w:rsidRPr="00D105D1">
        <w:rPr>
          <w:sz w:val="28"/>
          <w:szCs w:val="28"/>
          <w:lang w:val="uk-UA"/>
        </w:rPr>
        <w:t>від 08.06.2016 №236 «Про затвердження Порядку надання матеріальної допомоги мешканцям             міста на оплату послуг на поховання громадян-учасників ліквідації                   наслідків аварії на Чорнобильській атомній електростанції (крім              учасників ліквідації наслідків аварії на Чорнобильській атомній електростанції, прирівняних до інвалідів війни), членів сімей загиблих воїнів-інтернаціоналістів та громадян, яким присвоєно звання «Почесний громадянин міста Кривого Рогу», зі змінами, а саме:</w:t>
      </w:r>
    </w:p>
    <w:p w:rsidR="00D4499C" w:rsidRDefault="00D4499C" w:rsidP="004B57CA">
      <w:pPr>
        <w:tabs>
          <w:tab w:val="left" w:pos="567"/>
          <w:tab w:val="left" w:pos="1260"/>
          <w:tab w:val="left" w:pos="9354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50263" w:rsidRPr="00D105D1">
        <w:rPr>
          <w:sz w:val="28"/>
          <w:szCs w:val="28"/>
          <w:lang w:val="uk-UA"/>
        </w:rPr>
        <w:t xml:space="preserve">1.1 </w:t>
      </w:r>
      <w:r w:rsidR="00AF1263" w:rsidRPr="00D105D1">
        <w:rPr>
          <w:sz w:val="28"/>
          <w:szCs w:val="28"/>
          <w:lang w:val="uk-UA"/>
        </w:rPr>
        <w:t>викласти в новій редакції в назві та тексті рішення назву Порядку</w:t>
      </w:r>
      <w:r w:rsidR="00D75667">
        <w:rPr>
          <w:sz w:val="28"/>
          <w:szCs w:val="28"/>
          <w:lang w:val="uk-UA"/>
        </w:rPr>
        <w:t xml:space="preserve">: </w:t>
      </w:r>
      <w:r w:rsidR="00AF1263" w:rsidRPr="00D105D1">
        <w:rPr>
          <w:sz w:val="28"/>
          <w:szCs w:val="28"/>
          <w:lang w:val="uk-UA"/>
        </w:rPr>
        <w:t xml:space="preserve">«Порядок надання матеріальної допомоги мешканцям міста на оплату послуг  на поховання </w:t>
      </w:r>
      <w:r w:rsidR="00870417">
        <w:rPr>
          <w:sz w:val="28"/>
          <w:szCs w:val="28"/>
          <w:lang w:val="uk-UA"/>
        </w:rPr>
        <w:t xml:space="preserve">громадян </w:t>
      </w:r>
      <w:r>
        <w:rPr>
          <w:sz w:val="28"/>
          <w:szCs w:val="28"/>
          <w:lang w:val="uk-UA"/>
        </w:rPr>
        <w:t>окремих пільгов</w:t>
      </w:r>
      <w:r w:rsidR="005B02B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категорі</w:t>
      </w:r>
      <w:r w:rsidR="005B02BE">
        <w:rPr>
          <w:sz w:val="28"/>
          <w:szCs w:val="28"/>
          <w:lang w:val="uk-UA"/>
        </w:rPr>
        <w:t>й</w:t>
      </w:r>
      <w:r w:rsidR="00D7566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5D5667" w:rsidRPr="00D105D1" w:rsidRDefault="005D5667" w:rsidP="005D5667">
      <w:pPr>
        <w:ind w:right="-7" w:firstLine="540"/>
        <w:jc w:val="both"/>
        <w:rPr>
          <w:sz w:val="28"/>
          <w:szCs w:val="28"/>
          <w:lang w:val="uk-UA"/>
        </w:rPr>
      </w:pPr>
      <w:r w:rsidRPr="00D105D1">
        <w:rPr>
          <w:sz w:val="28"/>
          <w:szCs w:val="28"/>
          <w:lang w:val="uk-UA"/>
        </w:rPr>
        <w:t xml:space="preserve">1.2 замінити в тексті рішення назву виконавчого органу міської ради з «управління праці та соціального захисту населення виконкому Криворізької </w:t>
      </w:r>
      <w:r w:rsidRPr="00D105D1">
        <w:rPr>
          <w:sz w:val="28"/>
          <w:szCs w:val="28"/>
          <w:lang w:val="uk-UA"/>
        </w:rPr>
        <w:lastRenderedPageBreak/>
        <w:t>міської ради» на «департамент соціальної політики виконкому Криворізької міської ради» у відповідних відмінках</w:t>
      </w:r>
      <w:r w:rsidR="00641A16" w:rsidRPr="00D105D1">
        <w:rPr>
          <w:sz w:val="28"/>
          <w:szCs w:val="28"/>
          <w:lang w:val="uk-UA"/>
        </w:rPr>
        <w:t>;</w:t>
      </w:r>
    </w:p>
    <w:p w:rsidR="00D4499C" w:rsidRDefault="005D5667" w:rsidP="004B57CA">
      <w:pPr>
        <w:tabs>
          <w:tab w:val="left" w:pos="567"/>
          <w:tab w:val="left" w:pos="1260"/>
          <w:tab w:val="left" w:pos="9354"/>
        </w:tabs>
        <w:ind w:right="-6"/>
        <w:jc w:val="both"/>
        <w:rPr>
          <w:sz w:val="28"/>
          <w:szCs w:val="28"/>
          <w:lang w:val="uk-UA"/>
        </w:rPr>
      </w:pPr>
      <w:r w:rsidRPr="00D105D1">
        <w:rPr>
          <w:sz w:val="28"/>
          <w:szCs w:val="28"/>
          <w:lang w:val="uk-UA"/>
        </w:rPr>
        <w:tab/>
        <w:t xml:space="preserve">1.3 </w:t>
      </w:r>
      <w:r w:rsidR="00D4499C">
        <w:rPr>
          <w:sz w:val="28"/>
          <w:szCs w:val="28"/>
          <w:lang w:val="uk-UA"/>
        </w:rPr>
        <w:t>у Порядку:</w:t>
      </w:r>
    </w:p>
    <w:p w:rsidR="00D4499C" w:rsidRDefault="00D4499C" w:rsidP="004B57CA">
      <w:pPr>
        <w:tabs>
          <w:tab w:val="left" w:pos="567"/>
          <w:tab w:val="left" w:pos="1260"/>
          <w:tab w:val="left" w:pos="9354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1.3.1 викласти в новій редакції пункт 1:</w:t>
      </w:r>
    </w:p>
    <w:p w:rsidR="00914834" w:rsidRDefault="00D4499C" w:rsidP="00D4499C">
      <w:pPr>
        <w:tabs>
          <w:tab w:val="left" w:pos="567"/>
          <w:tab w:val="left" w:pos="1260"/>
          <w:tab w:val="left" w:pos="9354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5761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1. Порядок визначає механізм надання матеріальної допомоги мешканцям міста на оплату послуг на поховання громадян </w:t>
      </w:r>
      <w:r w:rsidR="00B57615">
        <w:rPr>
          <w:sz w:val="28"/>
          <w:szCs w:val="28"/>
          <w:lang w:val="uk-UA"/>
        </w:rPr>
        <w:t>окремих пільгових</w:t>
      </w:r>
      <w:r>
        <w:rPr>
          <w:sz w:val="28"/>
          <w:szCs w:val="28"/>
          <w:lang w:val="uk-UA"/>
        </w:rPr>
        <w:t xml:space="preserve"> категорі</w:t>
      </w:r>
      <w:r w:rsidR="00B57615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. Право на отримання матеріальної допомоги мають:</w:t>
      </w:r>
      <w:r w:rsidR="00B837E9">
        <w:rPr>
          <w:sz w:val="28"/>
          <w:szCs w:val="28"/>
          <w:lang w:val="uk-UA"/>
        </w:rPr>
        <w:t xml:space="preserve"> </w:t>
      </w:r>
    </w:p>
    <w:p w:rsidR="00914834" w:rsidRDefault="00914834" w:rsidP="00D4499C">
      <w:pPr>
        <w:tabs>
          <w:tab w:val="left" w:pos="567"/>
          <w:tab w:val="left" w:pos="1260"/>
          <w:tab w:val="left" w:pos="9354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1.1 члени сімей померлих </w:t>
      </w:r>
      <w:r w:rsidR="00D4499C" w:rsidRPr="00D105D1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-учасників</w:t>
      </w:r>
      <w:r w:rsidR="00D4499C" w:rsidRPr="00D105D1">
        <w:rPr>
          <w:sz w:val="28"/>
          <w:szCs w:val="28"/>
          <w:lang w:val="uk-UA"/>
        </w:rPr>
        <w:t xml:space="preserve"> ліквідації наслідків аварії на Чорнобильській атомній електростанції (крім учасників ліквідації наслідків аварії на Чорнобильській атомній електростанції, пр</w:t>
      </w:r>
      <w:r>
        <w:rPr>
          <w:sz w:val="28"/>
          <w:szCs w:val="28"/>
          <w:lang w:val="uk-UA"/>
        </w:rPr>
        <w:t xml:space="preserve">ирівняних до інвалідів війни), </w:t>
      </w:r>
      <w:r w:rsidR="00D4499C" w:rsidRPr="00D105D1">
        <w:rPr>
          <w:sz w:val="28"/>
          <w:szCs w:val="28"/>
          <w:lang w:val="uk-UA"/>
        </w:rPr>
        <w:t>учасник</w:t>
      </w:r>
      <w:r>
        <w:rPr>
          <w:sz w:val="28"/>
          <w:szCs w:val="28"/>
          <w:lang w:val="uk-UA"/>
        </w:rPr>
        <w:t>ів</w:t>
      </w:r>
      <w:r w:rsidR="00D4499C" w:rsidRPr="00D105D1">
        <w:rPr>
          <w:sz w:val="28"/>
          <w:szCs w:val="28"/>
          <w:lang w:val="uk-UA"/>
        </w:rPr>
        <w:t xml:space="preserve"> антитерористичної</w:t>
      </w:r>
      <w:r>
        <w:rPr>
          <w:sz w:val="28"/>
          <w:szCs w:val="28"/>
          <w:lang w:val="uk-UA"/>
        </w:rPr>
        <w:t xml:space="preserve"> </w:t>
      </w:r>
      <w:r w:rsidR="00D4499C" w:rsidRPr="00D105D1">
        <w:rPr>
          <w:sz w:val="28"/>
          <w:szCs w:val="28"/>
          <w:lang w:val="uk-UA"/>
        </w:rPr>
        <w:t>операції на</w:t>
      </w:r>
      <w:r w:rsidR="00D82939">
        <w:rPr>
          <w:sz w:val="28"/>
          <w:szCs w:val="28"/>
          <w:lang w:val="uk-UA"/>
        </w:rPr>
        <w:t xml:space="preserve"> сході України, </w:t>
      </w:r>
      <w:r w:rsidR="00D4499C" w:rsidRPr="00D105D1">
        <w:rPr>
          <w:sz w:val="28"/>
          <w:szCs w:val="28"/>
          <w:lang w:val="uk-UA"/>
        </w:rPr>
        <w:t>які не працювали</w:t>
      </w:r>
      <w:r w:rsidR="00B57615">
        <w:rPr>
          <w:sz w:val="28"/>
          <w:szCs w:val="28"/>
          <w:lang w:val="uk-UA"/>
        </w:rPr>
        <w:t xml:space="preserve">, </w:t>
      </w:r>
      <w:r w:rsidR="00D4499C" w:rsidRPr="00D105D1">
        <w:rPr>
          <w:sz w:val="28"/>
          <w:szCs w:val="28"/>
          <w:lang w:val="uk-UA"/>
        </w:rPr>
        <w:t>не перебували на пенсії</w:t>
      </w:r>
      <w:r>
        <w:rPr>
          <w:sz w:val="28"/>
          <w:szCs w:val="28"/>
          <w:lang w:val="uk-UA"/>
        </w:rPr>
        <w:t xml:space="preserve"> та</w:t>
      </w:r>
      <w:r w:rsidR="002814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</w:t>
      </w:r>
      <w:r w:rsidR="00B57615">
        <w:rPr>
          <w:sz w:val="28"/>
          <w:szCs w:val="28"/>
          <w:lang w:val="uk-UA"/>
        </w:rPr>
        <w:t xml:space="preserve"> були </w:t>
      </w:r>
      <w:r w:rsidR="00041CE7">
        <w:rPr>
          <w:sz w:val="28"/>
          <w:szCs w:val="28"/>
          <w:lang w:val="uk-UA" w:eastAsia="ru-RU"/>
        </w:rPr>
        <w:t>фізичними</w:t>
      </w:r>
      <w:r w:rsidR="00B57615">
        <w:rPr>
          <w:sz w:val="28"/>
          <w:szCs w:val="28"/>
          <w:lang w:val="uk-UA" w:eastAsia="ru-RU"/>
        </w:rPr>
        <w:t xml:space="preserve"> особ</w:t>
      </w:r>
      <w:r w:rsidR="00041CE7">
        <w:rPr>
          <w:sz w:val="28"/>
          <w:szCs w:val="28"/>
          <w:lang w:val="uk-UA" w:eastAsia="ru-RU"/>
        </w:rPr>
        <w:t>ами</w:t>
      </w:r>
      <w:r w:rsidR="002814A3">
        <w:rPr>
          <w:sz w:val="28"/>
          <w:szCs w:val="28"/>
          <w:lang w:val="uk-UA" w:eastAsia="ru-RU"/>
        </w:rPr>
        <w:t>-</w:t>
      </w:r>
      <w:r w:rsidR="00350455">
        <w:rPr>
          <w:sz w:val="28"/>
          <w:szCs w:val="28"/>
          <w:lang w:val="uk-UA" w:eastAsia="ru-RU"/>
        </w:rPr>
        <w:t xml:space="preserve">                 </w:t>
      </w:r>
      <w:r w:rsidR="00B57615">
        <w:rPr>
          <w:sz w:val="28"/>
          <w:szCs w:val="28"/>
          <w:lang w:val="uk-UA" w:eastAsia="ru-RU"/>
        </w:rPr>
        <w:t>підприємц</w:t>
      </w:r>
      <w:r w:rsidR="00041CE7">
        <w:rPr>
          <w:sz w:val="28"/>
          <w:szCs w:val="28"/>
          <w:lang w:val="uk-UA" w:eastAsia="ru-RU"/>
        </w:rPr>
        <w:t>ями</w:t>
      </w:r>
      <w:r>
        <w:rPr>
          <w:sz w:val="28"/>
          <w:szCs w:val="28"/>
          <w:lang w:val="uk-UA"/>
        </w:rPr>
        <w:t>;</w:t>
      </w:r>
    </w:p>
    <w:p w:rsidR="00D4499C" w:rsidRPr="00D105D1" w:rsidRDefault="00914834" w:rsidP="00D4499C">
      <w:pPr>
        <w:tabs>
          <w:tab w:val="left" w:pos="567"/>
          <w:tab w:val="left" w:pos="1260"/>
          <w:tab w:val="left" w:pos="9354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</w:t>
      </w:r>
      <w:r w:rsidR="00D4499C" w:rsidRPr="00D105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громадяни, які здійснюють захоронення </w:t>
      </w:r>
      <w:r w:rsidR="00D4499C" w:rsidRPr="00D105D1">
        <w:rPr>
          <w:sz w:val="28"/>
          <w:szCs w:val="28"/>
          <w:lang w:val="uk-UA"/>
        </w:rPr>
        <w:t>член</w:t>
      </w:r>
      <w:r>
        <w:rPr>
          <w:sz w:val="28"/>
          <w:szCs w:val="28"/>
          <w:lang w:val="uk-UA"/>
        </w:rPr>
        <w:t>ів</w:t>
      </w:r>
      <w:r w:rsidR="00D4499C" w:rsidRPr="00D105D1">
        <w:rPr>
          <w:sz w:val="28"/>
          <w:szCs w:val="28"/>
          <w:lang w:val="uk-UA"/>
        </w:rPr>
        <w:t xml:space="preserve"> сімей загиблих воїнів-інтернаціоналістів та громадян, яким присвоєно звання «Почесний громадянин міста Кривого Рогу</w:t>
      </w:r>
      <w:r w:rsidR="00980201">
        <w:rPr>
          <w:sz w:val="28"/>
          <w:szCs w:val="28"/>
          <w:lang w:val="uk-UA"/>
        </w:rPr>
        <w:t>»</w:t>
      </w:r>
      <w:r w:rsidR="00BB2D85">
        <w:rPr>
          <w:sz w:val="28"/>
          <w:szCs w:val="28"/>
          <w:lang w:val="uk-UA"/>
        </w:rPr>
        <w:t>.»</w:t>
      </w:r>
      <w:r w:rsidR="00D82939">
        <w:rPr>
          <w:sz w:val="28"/>
          <w:szCs w:val="28"/>
          <w:lang w:val="uk-UA"/>
        </w:rPr>
        <w:t>;</w:t>
      </w:r>
    </w:p>
    <w:p w:rsidR="00D4499C" w:rsidRDefault="00B837E9" w:rsidP="004B57CA">
      <w:pPr>
        <w:tabs>
          <w:tab w:val="left" w:pos="567"/>
          <w:tab w:val="left" w:pos="1260"/>
          <w:tab w:val="left" w:pos="9354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1.3.2 </w:t>
      </w:r>
      <w:r w:rsidR="00D4499C">
        <w:rPr>
          <w:sz w:val="28"/>
          <w:szCs w:val="28"/>
          <w:lang w:val="uk-UA"/>
        </w:rPr>
        <w:t>доповнити підпункт 6.3.6</w:t>
      </w:r>
      <w:r w:rsidR="003D76DF">
        <w:rPr>
          <w:sz w:val="28"/>
          <w:szCs w:val="28"/>
          <w:lang w:val="uk-UA"/>
        </w:rPr>
        <w:t xml:space="preserve"> та пункти </w:t>
      </w:r>
      <w:r>
        <w:rPr>
          <w:sz w:val="28"/>
          <w:szCs w:val="28"/>
          <w:lang w:val="uk-UA"/>
        </w:rPr>
        <w:t>12</w:t>
      </w:r>
      <w:r w:rsidR="00B57615">
        <w:rPr>
          <w:sz w:val="28"/>
          <w:szCs w:val="28"/>
          <w:lang w:val="uk-UA" w:eastAsia="ru-RU"/>
        </w:rPr>
        <w:t>–</w:t>
      </w:r>
      <w:r w:rsidR="00997B3F">
        <w:rPr>
          <w:sz w:val="28"/>
          <w:szCs w:val="28"/>
          <w:lang w:val="uk-UA"/>
        </w:rPr>
        <w:t>14</w:t>
      </w:r>
      <w:r w:rsidR="00D4499C">
        <w:rPr>
          <w:sz w:val="28"/>
          <w:szCs w:val="28"/>
          <w:lang w:val="uk-UA"/>
        </w:rPr>
        <w:t>:</w:t>
      </w:r>
    </w:p>
    <w:p w:rsidR="00D4499C" w:rsidRDefault="00D4499C" w:rsidP="004B57CA">
      <w:pPr>
        <w:tabs>
          <w:tab w:val="left" w:pos="567"/>
          <w:tab w:val="left" w:pos="1260"/>
          <w:tab w:val="left" w:pos="9354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41CE7">
        <w:rPr>
          <w:sz w:val="28"/>
          <w:szCs w:val="28"/>
          <w:lang w:val="uk-UA"/>
        </w:rPr>
        <w:t>«</w:t>
      </w:r>
      <w:r w:rsidR="00B57615">
        <w:rPr>
          <w:sz w:val="28"/>
          <w:szCs w:val="28"/>
          <w:lang w:val="uk-UA"/>
        </w:rPr>
        <w:t xml:space="preserve">6.3.6 </w:t>
      </w:r>
      <w:r>
        <w:rPr>
          <w:sz w:val="28"/>
          <w:szCs w:val="28"/>
          <w:lang w:val="uk-UA"/>
        </w:rPr>
        <w:t>1-ї та останньої сторінк</w:t>
      </w:r>
      <w:r w:rsidR="00B3234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трудової книжки (</w:t>
      </w:r>
      <w:r w:rsidR="00980201">
        <w:rPr>
          <w:sz w:val="28"/>
          <w:szCs w:val="28"/>
          <w:lang w:val="uk-UA"/>
        </w:rPr>
        <w:t xml:space="preserve">для </w:t>
      </w:r>
      <w:r w:rsidR="00B57615">
        <w:rPr>
          <w:sz w:val="28"/>
          <w:szCs w:val="28"/>
          <w:lang w:val="uk-UA"/>
        </w:rPr>
        <w:t>осіб працездатного віку).</w:t>
      </w:r>
    </w:p>
    <w:p w:rsidR="003D76DF" w:rsidRDefault="00B837E9" w:rsidP="003D76DF">
      <w:pPr>
        <w:tabs>
          <w:tab w:val="left" w:pos="567"/>
          <w:tab w:val="left" w:pos="1260"/>
          <w:tab w:val="left" w:pos="9354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12. </w:t>
      </w:r>
      <w:r w:rsidR="004C3D28" w:rsidRPr="00D105D1">
        <w:rPr>
          <w:sz w:val="28"/>
          <w:szCs w:val="28"/>
          <w:lang w:val="uk-UA"/>
        </w:rPr>
        <w:t>Управлінням</w:t>
      </w:r>
      <w:r w:rsidR="005D5667" w:rsidRPr="00D105D1">
        <w:rPr>
          <w:sz w:val="28"/>
          <w:szCs w:val="28"/>
          <w:lang w:val="uk-UA"/>
        </w:rPr>
        <w:t>и</w:t>
      </w:r>
      <w:r w:rsidR="004C3D28" w:rsidRPr="00D105D1">
        <w:rPr>
          <w:sz w:val="28"/>
          <w:szCs w:val="28"/>
          <w:lang w:val="uk-UA"/>
        </w:rPr>
        <w:t xml:space="preserve"> праці та соціального захисту населення виконкомів районних у місті рад здійсню</w:t>
      </w:r>
      <w:r w:rsidR="007F6934" w:rsidRPr="00D105D1">
        <w:rPr>
          <w:sz w:val="28"/>
          <w:szCs w:val="28"/>
          <w:lang w:val="uk-UA"/>
        </w:rPr>
        <w:t>є</w:t>
      </w:r>
      <w:r w:rsidR="004C3D28" w:rsidRPr="00D105D1">
        <w:rPr>
          <w:sz w:val="28"/>
          <w:szCs w:val="28"/>
          <w:lang w:val="uk-UA"/>
        </w:rPr>
        <w:t>ть</w:t>
      </w:r>
      <w:r w:rsidR="007F6934" w:rsidRPr="00D105D1">
        <w:rPr>
          <w:sz w:val="28"/>
          <w:szCs w:val="28"/>
          <w:lang w:val="uk-UA"/>
        </w:rPr>
        <w:t>ся</w:t>
      </w:r>
      <w:r w:rsidR="004C3D28" w:rsidRPr="00D105D1">
        <w:rPr>
          <w:sz w:val="28"/>
          <w:szCs w:val="28"/>
          <w:lang w:val="uk-UA"/>
        </w:rPr>
        <w:t xml:space="preserve"> прийом </w:t>
      </w:r>
      <w:r w:rsidR="00390C92" w:rsidRPr="00D105D1">
        <w:rPr>
          <w:sz w:val="28"/>
          <w:szCs w:val="28"/>
          <w:lang w:val="uk-UA"/>
        </w:rPr>
        <w:t>і</w:t>
      </w:r>
      <w:r w:rsidR="004C3D28" w:rsidRPr="00D105D1">
        <w:rPr>
          <w:sz w:val="28"/>
          <w:szCs w:val="28"/>
          <w:lang w:val="uk-UA"/>
        </w:rPr>
        <w:t xml:space="preserve"> обробк</w:t>
      </w:r>
      <w:r w:rsidR="007F6934" w:rsidRPr="00D105D1">
        <w:rPr>
          <w:sz w:val="28"/>
          <w:szCs w:val="28"/>
          <w:lang w:val="uk-UA"/>
        </w:rPr>
        <w:t>а</w:t>
      </w:r>
      <w:r w:rsidR="004C3D28" w:rsidRPr="00D105D1">
        <w:rPr>
          <w:sz w:val="28"/>
          <w:szCs w:val="28"/>
          <w:lang w:val="uk-UA"/>
        </w:rPr>
        <w:t xml:space="preserve"> наданого </w:t>
      </w:r>
      <w:r w:rsidR="005D5667" w:rsidRPr="00D105D1">
        <w:rPr>
          <w:sz w:val="28"/>
          <w:szCs w:val="28"/>
          <w:lang w:val="uk-UA"/>
        </w:rPr>
        <w:t>заявником пакет</w:t>
      </w:r>
      <w:r w:rsidR="003128B3" w:rsidRPr="00D105D1">
        <w:rPr>
          <w:sz w:val="28"/>
          <w:szCs w:val="28"/>
          <w:lang w:val="uk-UA"/>
        </w:rPr>
        <w:t>а</w:t>
      </w:r>
      <w:r w:rsidR="005D5667" w:rsidRPr="00D105D1">
        <w:rPr>
          <w:sz w:val="28"/>
          <w:szCs w:val="28"/>
          <w:lang w:val="uk-UA"/>
        </w:rPr>
        <w:t xml:space="preserve"> документів н</w:t>
      </w:r>
      <w:r w:rsidR="004C3D28" w:rsidRPr="00D105D1">
        <w:rPr>
          <w:sz w:val="28"/>
          <w:szCs w:val="28"/>
          <w:lang w:val="uk-UA"/>
        </w:rPr>
        <w:t>а отримання матеріальної допомоги</w:t>
      </w:r>
      <w:r w:rsidR="003128B3" w:rsidRPr="00D105D1">
        <w:rPr>
          <w:sz w:val="28"/>
          <w:szCs w:val="28"/>
          <w:lang w:val="uk-UA"/>
        </w:rPr>
        <w:t>,</w:t>
      </w:r>
      <w:r w:rsidR="00B32347">
        <w:rPr>
          <w:sz w:val="28"/>
          <w:szCs w:val="28"/>
          <w:lang w:val="uk-UA"/>
        </w:rPr>
        <w:t xml:space="preserve"> </w:t>
      </w:r>
      <w:r w:rsidR="003128B3" w:rsidRPr="00D105D1">
        <w:rPr>
          <w:sz w:val="28"/>
          <w:szCs w:val="28"/>
          <w:lang w:val="uk-UA"/>
        </w:rPr>
        <w:t>який</w:t>
      </w:r>
      <w:r w:rsidR="004C3D28" w:rsidRPr="00D105D1">
        <w:rPr>
          <w:sz w:val="28"/>
          <w:szCs w:val="28"/>
          <w:lang w:val="uk-UA"/>
        </w:rPr>
        <w:t xml:space="preserve"> переда</w:t>
      </w:r>
      <w:r w:rsidR="007F6934" w:rsidRPr="00D105D1">
        <w:rPr>
          <w:sz w:val="28"/>
          <w:szCs w:val="28"/>
          <w:lang w:val="uk-UA"/>
        </w:rPr>
        <w:t>є</w:t>
      </w:r>
      <w:r w:rsidR="004C3D28" w:rsidRPr="00D105D1">
        <w:rPr>
          <w:sz w:val="28"/>
          <w:szCs w:val="28"/>
          <w:lang w:val="uk-UA"/>
        </w:rPr>
        <w:t>ть</w:t>
      </w:r>
      <w:r w:rsidR="007F6934" w:rsidRPr="00D105D1">
        <w:rPr>
          <w:sz w:val="28"/>
          <w:szCs w:val="28"/>
          <w:lang w:val="uk-UA"/>
        </w:rPr>
        <w:t xml:space="preserve">ся </w:t>
      </w:r>
      <w:r w:rsidR="004C3D28" w:rsidRPr="00D105D1">
        <w:rPr>
          <w:sz w:val="28"/>
          <w:szCs w:val="28"/>
          <w:lang w:val="uk-UA"/>
        </w:rPr>
        <w:t>до департаменту соціальної політики виконкому Криворізької міської ради</w:t>
      </w:r>
      <w:r>
        <w:rPr>
          <w:sz w:val="28"/>
          <w:szCs w:val="28"/>
          <w:lang w:val="uk-UA"/>
        </w:rPr>
        <w:t>.</w:t>
      </w:r>
    </w:p>
    <w:p w:rsidR="008A5905" w:rsidRPr="00D105D1" w:rsidRDefault="003D76DF" w:rsidP="003D76DF">
      <w:pPr>
        <w:tabs>
          <w:tab w:val="left" w:pos="567"/>
          <w:tab w:val="left" w:pos="1260"/>
          <w:tab w:val="left" w:pos="9354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13. </w:t>
      </w:r>
      <w:r w:rsidR="00B837E9">
        <w:rPr>
          <w:sz w:val="28"/>
          <w:szCs w:val="28"/>
          <w:lang w:val="uk-UA"/>
        </w:rPr>
        <w:t xml:space="preserve">Факт </w:t>
      </w:r>
      <w:r w:rsidR="00B57615">
        <w:rPr>
          <w:sz w:val="28"/>
          <w:szCs w:val="28"/>
          <w:lang w:val="uk-UA"/>
        </w:rPr>
        <w:t>не</w:t>
      </w:r>
      <w:r w:rsidR="00246FE8">
        <w:rPr>
          <w:sz w:val="28"/>
          <w:szCs w:val="28"/>
          <w:lang w:val="uk-UA"/>
        </w:rPr>
        <w:t>отримання пенсії</w:t>
      </w:r>
      <w:r w:rsidR="00980201">
        <w:rPr>
          <w:sz w:val="28"/>
          <w:szCs w:val="28"/>
          <w:lang w:val="uk-UA"/>
        </w:rPr>
        <w:t xml:space="preserve"> та інформаці</w:t>
      </w:r>
      <w:r w:rsidR="00CD3EE2">
        <w:rPr>
          <w:sz w:val="28"/>
          <w:szCs w:val="28"/>
          <w:lang w:val="uk-UA"/>
        </w:rPr>
        <w:t>я</w:t>
      </w:r>
      <w:r w:rsidR="00980201">
        <w:rPr>
          <w:sz w:val="28"/>
          <w:szCs w:val="28"/>
          <w:lang w:val="uk-UA"/>
        </w:rPr>
        <w:t xml:space="preserve"> про те, що померла особа </w:t>
      </w:r>
      <w:r w:rsidR="00AB3A07">
        <w:rPr>
          <w:sz w:val="28"/>
          <w:szCs w:val="28"/>
          <w:lang w:val="uk-UA"/>
        </w:rPr>
        <w:t xml:space="preserve">              </w:t>
      </w:r>
      <w:r w:rsidR="00980201">
        <w:rPr>
          <w:sz w:val="28"/>
          <w:szCs w:val="28"/>
          <w:lang w:val="uk-UA"/>
        </w:rPr>
        <w:t>є незастрахованою</w:t>
      </w:r>
      <w:r w:rsidR="00364287">
        <w:rPr>
          <w:sz w:val="28"/>
          <w:szCs w:val="28"/>
          <w:lang w:val="uk-UA"/>
        </w:rPr>
        <w:t xml:space="preserve"> (не </w:t>
      </w:r>
      <w:r w:rsidR="00CD3EE2">
        <w:rPr>
          <w:sz w:val="28"/>
          <w:szCs w:val="28"/>
          <w:lang w:val="uk-UA"/>
        </w:rPr>
        <w:t>підлягала загальнообов’язковому державному соціальному страхуванню</w:t>
      </w:r>
      <w:r w:rsidR="00364287">
        <w:rPr>
          <w:sz w:val="28"/>
          <w:szCs w:val="28"/>
          <w:lang w:val="uk-UA"/>
        </w:rPr>
        <w:t>)</w:t>
      </w:r>
      <w:r w:rsidR="00F4283A">
        <w:rPr>
          <w:sz w:val="28"/>
          <w:szCs w:val="28"/>
          <w:lang w:val="uk-UA"/>
        </w:rPr>
        <w:t>,</w:t>
      </w:r>
      <w:r w:rsidR="00CD3EE2">
        <w:rPr>
          <w:sz w:val="28"/>
          <w:szCs w:val="28"/>
          <w:lang w:val="uk-UA"/>
        </w:rPr>
        <w:t xml:space="preserve"> </w:t>
      </w:r>
      <w:r w:rsidR="009E36E2">
        <w:rPr>
          <w:sz w:val="28"/>
          <w:szCs w:val="28"/>
          <w:lang w:val="uk-UA"/>
        </w:rPr>
        <w:t>підтвер</w:t>
      </w:r>
      <w:r w:rsidR="00BA3621">
        <w:rPr>
          <w:sz w:val="28"/>
          <w:szCs w:val="28"/>
          <w:lang w:val="uk-UA"/>
        </w:rPr>
        <w:t>джу</w:t>
      </w:r>
      <w:r w:rsidR="00CD3EE2">
        <w:rPr>
          <w:sz w:val="28"/>
          <w:szCs w:val="28"/>
          <w:lang w:val="uk-UA"/>
        </w:rPr>
        <w:t>ю</w:t>
      </w:r>
      <w:r w:rsidR="00BA3621">
        <w:rPr>
          <w:sz w:val="28"/>
          <w:szCs w:val="28"/>
          <w:lang w:val="uk-UA"/>
        </w:rPr>
        <w:t xml:space="preserve">ться відповідною довідкою, наданою </w:t>
      </w:r>
      <w:r w:rsidR="00AB3A07">
        <w:rPr>
          <w:sz w:val="28"/>
          <w:szCs w:val="28"/>
          <w:lang w:val="uk-UA"/>
        </w:rPr>
        <w:t xml:space="preserve">           </w:t>
      </w:r>
      <w:r w:rsidR="00BA3621" w:rsidRPr="00D105D1">
        <w:rPr>
          <w:sz w:val="28"/>
          <w:szCs w:val="28"/>
          <w:lang w:val="uk-UA"/>
        </w:rPr>
        <w:t>відділ</w:t>
      </w:r>
      <w:r w:rsidR="00BA3621">
        <w:rPr>
          <w:sz w:val="28"/>
          <w:szCs w:val="28"/>
          <w:lang w:val="uk-UA"/>
        </w:rPr>
        <w:t>ом</w:t>
      </w:r>
      <w:r w:rsidR="00BA3621" w:rsidRPr="00D105D1">
        <w:rPr>
          <w:sz w:val="28"/>
          <w:szCs w:val="28"/>
          <w:lang w:val="uk-UA"/>
        </w:rPr>
        <w:t xml:space="preserve"> обслуговування громадян (сервісного центру) управління обслуговування громадян Головного управління Пенсійного фонду України </w:t>
      </w:r>
      <w:r w:rsidR="00AB3A07">
        <w:rPr>
          <w:sz w:val="28"/>
          <w:szCs w:val="28"/>
          <w:lang w:val="uk-UA"/>
        </w:rPr>
        <w:t xml:space="preserve">           </w:t>
      </w:r>
      <w:r w:rsidR="00980201">
        <w:rPr>
          <w:sz w:val="28"/>
          <w:szCs w:val="28"/>
          <w:lang w:val="uk-UA"/>
        </w:rPr>
        <w:t>в</w:t>
      </w:r>
      <w:r w:rsidR="00BA3621" w:rsidRPr="00D105D1">
        <w:rPr>
          <w:sz w:val="28"/>
          <w:szCs w:val="28"/>
          <w:lang w:val="uk-UA"/>
        </w:rPr>
        <w:t xml:space="preserve"> Дніпропетровській області</w:t>
      </w:r>
      <w:r w:rsidR="00CD3EE2">
        <w:rPr>
          <w:sz w:val="28"/>
          <w:szCs w:val="28"/>
          <w:lang w:val="uk-UA"/>
        </w:rPr>
        <w:t>,</w:t>
      </w:r>
      <w:r w:rsidR="00554ED9">
        <w:rPr>
          <w:sz w:val="28"/>
          <w:szCs w:val="28"/>
          <w:lang w:val="uk-UA"/>
        </w:rPr>
        <w:t xml:space="preserve"> на запит у</w:t>
      </w:r>
      <w:r w:rsidR="00554ED9" w:rsidRPr="00D105D1">
        <w:rPr>
          <w:sz w:val="28"/>
          <w:szCs w:val="28"/>
          <w:lang w:val="uk-UA"/>
        </w:rPr>
        <w:t>правління праці т</w:t>
      </w:r>
      <w:r w:rsidR="00980201">
        <w:rPr>
          <w:sz w:val="28"/>
          <w:szCs w:val="28"/>
          <w:lang w:val="uk-UA"/>
        </w:rPr>
        <w:t>а соціального захисту населення</w:t>
      </w:r>
      <w:r w:rsidR="00CD3EE2">
        <w:rPr>
          <w:sz w:val="28"/>
          <w:szCs w:val="28"/>
          <w:lang w:val="uk-UA"/>
        </w:rPr>
        <w:t xml:space="preserve"> виконкому відповідної районної в місті ради</w:t>
      </w:r>
      <w:r w:rsidR="00D75667">
        <w:rPr>
          <w:sz w:val="28"/>
          <w:szCs w:val="28"/>
          <w:lang w:val="uk-UA"/>
        </w:rPr>
        <w:t>.</w:t>
      </w:r>
    </w:p>
    <w:p w:rsidR="007F6934" w:rsidRDefault="00997B3F" w:rsidP="00AF1263">
      <w:pPr>
        <w:ind w:right="-82" w:firstLine="54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14. </w:t>
      </w:r>
      <w:r w:rsidR="00364287">
        <w:rPr>
          <w:sz w:val="28"/>
          <w:szCs w:val="28"/>
          <w:lang w:val="uk-UA" w:eastAsia="ru-RU"/>
        </w:rPr>
        <w:t xml:space="preserve">Факт, що громадяни не є </w:t>
      </w:r>
      <w:r>
        <w:rPr>
          <w:sz w:val="28"/>
          <w:szCs w:val="28"/>
          <w:lang w:val="uk-UA" w:eastAsia="ru-RU"/>
        </w:rPr>
        <w:t>фізичн</w:t>
      </w:r>
      <w:r w:rsidR="00364287">
        <w:rPr>
          <w:sz w:val="28"/>
          <w:szCs w:val="28"/>
          <w:lang w:val="uk-UA" w:eastAsia="ru-RU"/>
        </w:rPr>
        <w:t>ими</w:t>
      </w:r>
      <w:r>
        <w:rPr>
          <w:sz w:val="28"/>
          <w:szCs w:val="28"/>
          <w:lang w:val="uk-UA" w:eastAsia="ru-RU"/>
        </w:rPr>
        <w:t xml:space="preserve"> особ</w:t>
      </w:r>
      <w:r w:rsidR="00364287">
        <w:rPr>
          <w:sz w:val="28"/>
          <w:szCs w:val="28"/>
          <w:lang w:val="uk-UA" w:eastAsia="ru-RU"/>
        </w:rPr>
        <w:t>ами</w:t>
      </w:r>
      <w:r w:rsidR="002814A3">
        <w:rPr>
          <w:sz w:val="28"/>
          <w:szCs w:val="28"/>
          <w:lang w:val="uk-UA" w:eastAsia="ru-RU"/>
        </w:rPr>
        <w:t>-</w:t>
      </w:r>
      <w:r w:rsidR="00364287">
        <w:rPr>
          <w:sz w:val="28"/>
          <w:szCs w:val="28"/>
          <w:lang w:val="uk-UA" w:eastAsia="ru-RU"/>
        </w:rPr>
        <w:t>підприємцями</w:t>
      </w:r>
      <w:r w:rsidR="00F4283A"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val="uk-UA" w:eastAsia="ru-RU"/>
        </w:rPr>
        <w:t>підтверджу</w:t>
      </w:r>
      <w:r w:rsidR="00364287">
        <w:rPr>
          <w:sz w:val="28"/>
          <w:szCs w:val="28"/>
          <w:lang w:val="uk-UA" w:eastAsia="ru-RU"/>
        </w:rPr>
        <w:t>ю</w:t>
      </w:r>
      <w:r>
        <w:rPr>
          <w:sz w:val="28"/>
          <w:szCs w:val="28"/>
          <w:lang w:val="uk-UA" w:eastAsia="ru-RU"/>
        </w:rPr>
        <w:t>ться витягом з Єдиного державного реєстру юр</w:t>
      </w:r>
      <w:r w:rsidR="002F7C6A">
        <w:rPr>
          <w:sz w:val="28"/>
          <w:szCs w:val="28"/>
          <w:lang w:val="uk-UA" w:eastAsia="ru-RU"/>
        </w:rPr>
        <w:t>идичних осіб та фізичних осіб-</w:t>
      </w:r>
      <w:r>
        <w:rPr>
          <w:sz w:val="28"/>
          <w:szCs w:val="28"/>
          <w:lang w:val="uk-UA" w:eastAsia="ru-RU"/>
        </w:rPr>
        <w:t>підприємців</w:t>
      </w:r>
      <w:r w:rsidR="00F4283A">
        <w:rPr>
          <w:sz w:val="28"/>
          <w:szCs w:val="28"/>
          <w:lang w:val="uk-UA" w:eastAsia="ru-RU"/>
        </w:rPr>
        <w:t>,</w:t>
      </w:r>
      <w:r w:rsidR="00A423E5">
        <w:rPr>
          <w:sz w:val="28"/>
          <w:szCs w:val="28"/>
          <w:lang w:val="uk-UA" w:eastAsia="ru-RU"/>
        </w:rPr>
        <w:t xml:space="preserve"> </w:t>
      </w:r>
      <w:r w:rsidR="00A423E5">
        <w:rPr>
          <w:sz w:val="28"/>
          <w:szCs w:val="28"/>
          <w:lang w:val="uk-UA"/>
        </w:rPr>
        <w:t xml:space="preserve">на запит </w:t>
      </w:r>
      <w:r w:rsidR="00364287">
        <w:rPr>
          <w:sz w:val="28"/>
          <w:szCs w:val="28"/>
          <w:lang w:val="uk-UA"/>
        </w:rPr>
        <w:t>у</w:t>
      </w:r>
      <w:r w:rsidR="00364287" w:rsidRPr="00D105D1">
        <w:rPr>
          <w:sz w:val="28"/>
          <w:szCs w:val="28"/>
          <w:lang w:val="uk-UA"/>
        </w:rPr>
        <w:t>правління праці т</w:t>
      </w:r>
      <w:r w:rsidR="00364287">
        <w:rPr>
          <w:sz w:val="28"/>
          <w:szCs w:val="28"/>
          <w:lang w:val="uk-UA"/>
        </w:rPr>
        <w:t>а соціального захисту населення виконкому відповідної районної в місті ради</w:t>
      </w:r>
      <w:r w:rsidR="002814A3">
        <w:rPr>
          <w:sz w:val="28"/>
          <w:szCs w:val="28"/>
          <w:lang w:val="uk-UA"/>
        </w:rPr>
        <w:t>.</w:t>
      </w:r>
      <w:r w:rsidR="00A423E5">
        <w:rPr>
          <w:sz w:val="28"/>
          <w:szCs w:val="28"/>
          <w:lang w:val="uk-UA"/>
        </w:rPr>
        <w:t>»</w:t>
      </w:r>
    </w:p>
    <w:p w:rsidR="00997B3F" w:rsidRPr="00D105D1" w:rsidRDefault="00997B3F" w:rsidP="00AF1263">
      <w:pPr>
        <w:ind w:right="-82" w:firstLine="540"/>
        <w:jc w:val="both"/>
        <w:rPr>
          <w:sz w:val="28"/>
          <w:szCs w:val="28"/>
          <w:lang w:val="uk-UA" w:eastAsia="ru-RU"/>
        </w:rPr>
      </w:pPr>
    </w:p>
    <w:p w:rsidR="00D50263" w:rsidRPr="00D105D1" w:rsidRDefault="000445B4" w:rsidP="00AF1263">
      <w:pPr>
        <w:ind w:right="-82" w:firstLine="540"/>
        <w:jc w:val="both"/>
        <w:rPr>
          <w:sz w:val="28"/>
          <w:lang w:val="uk-UA"/>
        </w:rPr>
      </w:pPr>
      <w:r>
        <w:rPr>
          <w:sz w:val="28"/>
          <w:szCs w:val="28"/>
          <w:lang w:val="uk-UA" w:eastAsia="ru-RU"/>
        </w:rPr>
        <w:t>2</w:t>
      </w:r>
      <w:r w:rsidR="00AF1263" w:rsidRPr="00D105D1">
        <w:rPr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</w:t>
      </w:r>
      <w:r w:rsidR="00D50263" w:rsidRPr="00D105D1">
        <w:rPr>
          <w:sz w:val="28"/>
          <w:lang w:val="uk-UA"/>
        </w:rPr>
        <w:t>відповідно до розподілу обов’язків.</w:t>
      </w:r>
    </w:p>
    <w:p w:rsidR="00D50263" w:rsidRPr="00D105D1" w:rsidRDefault="00D50263" w:rsidP="00B02C2F">
      <w:pPr>
        <w:tabs>
          <w:tab w:val="left" w:pos="0"/>
        </w:tabs>
        <w:jc w:val="both"/>
        <w:rPr>
          <w:sz w:val="28"/>
          <w:lang w:val="uk-UA"/>
        </w:rPr>
      </w:pPr>
    </w:p>
    <w:p w:rsidR="009B45BB" w:rsidRDefault="009B45BB" w:rsidP="00B02C2F">
      <w:pPr>
        <w:tabs>
          <w:tab w:val="left" w:pos="0"/>
          <w:tab w:val="left" w:pos="7088"/>
        </w:tabs>
        <w:jc w:val="both"/>
        <w:rPr>
          <w:b/>
          <w:i/>
          <w:sz w:val="28"/>
          <w:lang w:val="uk-UA"/>
        </w:rPr>
      </w:pPr>
    </w:p>
    <w:p w:rsidR="00BA3621" w:rsidRPr="00D105D1" w:rsidRDefault="00BA3621" w:rsidP="00B02C2F">
      <w:pPr>
        <w:tabs>
          <w:tab w:val="left" w:pos="0"/>
          <w:tab w:val="left" w:pos="7088"/>
        </w:tabs>
        <w:jc w:val="both"/>
        <w:rPr>
          <w:b/>
          <w:i/>
          <w:sz w:val="28"/>
          <w:lang w:val="uk-UA"/>
        </w:rPr>
      </w:pPr>
    </w:p>
    <w:p w:rsidR="00236EB3" w:rsidRPr="00236EB3" w:rsidRDefault="00236EB3" w:rsidP="00236EB3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236EB3">
        <w:rPr>
          <w:b/>
          <w:bCs/>
          <w:i/>
          <w:iCs/>
          <w:sz w:val="28"/>
          <w:szCs w:val="28"/>
          <w:lang w:val="uk-UA"/>
        </w:rPr>
        <w:t>В.о. міського голови –</w:t>
      </w:r>
    </w:p>
    <w:p w:rsidR="00236EB3" w:rsidRPr="00236EB3" w:rsidRDefault="00236EB3" w:rsidP="00236EB3">
      <w:pPr>
        <w:tabs>
          <w:tab w:val="left" w:pos="7088"/>
        </w:tabs>
        <w:jc w:val="both"/>
        <w:rPr>
          <w:b/>
          <w:bCs/>
          <w:i/>
          <w:iCs/>
          <w:sz w:val="28"/>
          <w:szCs w:val="28"/>
          <w:lang w:val="uk-UA"/>
        </w:rPr>
      </w:pPr>
      <w:r w:rsidRPr="00236EB3">
        <w:rPr>
          <w:b/>
          <w:bCs/>
          <w:i/>
          <w:iCs/>
          <w:sz w:val="28"/>
          <w:szCs w:val="28"/>
          <w:lang w:val="uk-UA"/>
        </w:rPr>
        <w:t xml:space="preserve">секретар міської ради                                                           </w:t>
      </w:r>
      <w:proofErr w:type="spellStart"/>
      <w:r w:rsidRPr="00236EB3">
        <w:rPr>
          <w:b/>
          <w:bCs/>
          <w:i/>
          <w:iCs/>
          <w:sz w:val="28"/>
          <w:szCs w:val="28"/>
          <w:lang w:val="uk-UA"/>
        </w:rPr>
        <w:t>С.Маляренко</w:t>
      </w:r>
      <w:proofErr w:type="spellEnd"/>
    </w:p>
    <w:sectPr w:rsidR="00236EB3" w:rsidRPr="00236EB3" w:rsidSect="00914551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E5" w:rsidRDefault="00466AE5">
      <w:r>
        <w:separator/>
      </w:r>
    </w:p>
  </w:endnote>
  <w:endnote w:type="continuationSeparator" w:id="0">
    <w:p w:rsidR="00466AE5" w:rsidRDefault="0046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E5" w:rsidRDefault="00466AE5">
      <w:r>
        <w:separator/>
      </w:r>
    </w:p>
  </w:footnote>
  <w:footnote w:type="continuationSeparator" w:id="0">
    <w:p w:rsidR="00466AE5" w:rsidRDefault="00466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63" w:rsidRDefault="002A7B21" w:rsidP="002361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02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263" w:rsidRDefault="00D502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63" w:rsidRPr="00236106" w:rsidRDefault="002A7B21" w:rsidP="00236106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236106">
      <w:rPr>
        <w:rStyle w:val="a7"/>
        <w:sz w:val="24"/>
        <w:szCs w:val="24"/>
      </w:rPr>
      <w:fldChar w:fldCharType="begin"/>
    </w:r>
    <w:r w:rsidR="00D50263" w:rsidRPr="00236106">
      <w:rPr>
        <w:rStyle w:val="a7"/>
        <w:sz w:val="24"/>
        <w:szCs w:val="24"/>
      </w:rPr>
      <w:instrText xml:space="preserve">PAGE  </w:instrText>
    </w:r>
    <w:r w:rsidRPr="00236106">
      <w:rPr>
        <w:rStyle w:val="a7"/>
        <w:sz w:val="24"/>
        <w:szCs w:val="24"/>
      </w:rPr>
      <w:fldChar w:fldCharType="separate"/>
    </w:r>
    <w:r w:rsidR="0033516C">
      <w:rPr>
        <w:rStyle w:val="a7"/>
        <w:noProof/>
        <w:sz w:val="24"/>
        <w:szCs w:val="24"/>
      </w:rPr>
      <w:t>2</w:t>
    </w:r>
    <w:r w:rsidRPr="00236106">
      <w:rPr>
        <w:rStyle w:val="a7"/>
        <w:sz w:val="24"/>
        <w:szCs w:val="24"/>
      </w:rPr>
      <w:fldChar w:fldCharType="end"/>
    </w:r>
  </w:p>
  <w:p w:rsidR="00D50263" w:rsidRDefault="00D50263" w:rsidP="00B22A23">
    <w:pPr>
      <w:pStyle w:val="a5"/>
      <w:framePr w:wrap="around" w:vAnchor="text" w:hAnchor="margin" w:xAlign="center" w:y="1"/>
      <w:rPr>
        <w:rStyle w:val="a7"/>
      </w:rPr>
    </w:pPr>
  </w:p>
  <w:p w:rsidR="00D50263" w:rsidRDefault="00D50263" w:rsidP="0023610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D65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0231F"/>
    <w:multiLevelType w:val="hybridMultilevel"/>
    <w:tmpl w:val="B27EFC78"/>
    <w:lvl w:ilvl="0" w:tplc="0422000F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2295C2F"/>
    <w:multiLevelType w:val="hybridMultilevel"/>
    <w:tmpl w:val="662031DC"/>
    <w:lvl w:ilvl="0" w:tplc="7D4437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9D"/>
    <w:rsid w:val="000064C9"/>
    <w:rsid w:val="0000659A"/>
    <w:rsid w:val="000214ED"/>
    <w:rsid w:val="00027B8F"/>
    <w:rsid w:val="00034EE9"/>
    <w:rsid w:val="00041CE7"/>
    <w:rsid w:val="00042049"/>
    <w:rsid w:val="000445B4"/>
    <w:rsid w:val="000447D9"/>
    <w:rsid w:val="00045B27"/>
    <w:rsid w:val="00051A7F"/>
    <w:rsid w:val="00062BE2"/>
    <w:rsid w:val="0008334E"/>
    <w:rsid w:val="00091129"/>
    <w:rsid w:val="000946FC"/>
    <w:rsid w:val="00094D46"/>
    <w:rsid w:val="000A27EF"/>
    <w:rsid w:val="000E07BD"/>
    <w:rsid w:val="000E491E"/>
    <w:rsid w:val="00100465"/>
    <w:rsid w:val="0011326E"/>
    <w:rsid w:val="001159FC"/>
    <w:rsid w:val="00143963"/>
    <w:rsid w:val="00156A5D"/>
    <w:rsid w:val="00163E7C"/>
    <w:rsid w:val="00173BA7"/>
    <w:rsid w:val="00173BCD"/>
    <w:rsid w:val="00181971"/>
    <w:rsid w:val="001A4BFC"/>
    <w:rsid w:val="001A4C8E"/>
    <w:rsid w:val="001A50A5"/>
    <w:rsid w:val="001C2287"/>
    <w:rsid w:val="001C4992"/>
    <w:rsid w:val="001D3CA3"/>
    <w:rsid w:val="001D606B"/>
    <w:rsid w:val="001E0F65"/>
    <w:rsid w:val="001E1158"/>
    <w:rsid w:val="001F5E44"/>
    <w:rsid w:val="00205CE8"/>
    <w:rsid w:val="00210926"/>
    <w:rsid w:val="002123B8"/>
    <w:rsid w:val="002129A2"/>
    <w:rsid w:val="00217EAD"/>
    <w:rsid w:val="00221734"/>
    <w:rsid w:val="00236106"/>
    <w:rsid w:val="00236EB3"/>
    <w:rsid w:val="00246FE8"/>
    <w:rsid w:val="00253B0C"/>
    <w:rsid w:val="0025433B"/>
    <w:rsid w:val="00254C72"/>
    <w:rsid w:val="00270114"/>
    <w:rsid w:val="002705C8"/>
    <w:rsid w:val="002731C2"/>
    <w:rsid w:val="002814A3"/>
    <w:rsid w:val="00297418"/>
    <w:rsid w:val="00297B0A"/>
    <w:rsid w:val="002A7B21"/>
    <w:rsid w:val="002B1D29"/>
    <w:rsid w:val="002C25C2"/>
    <w:rsid w:val="002D6F18"/>
    <w:rsid w:val="002E42E7"/>
    <w:rsid w:val="002F7C6A"/>
    <w:rsid w:val="0030723D"/>
    <w:rsid w:val="00310E6E"/>
    <w:rsid w:val="003128B3"/>
    <w:rsid w:val="00325526"/>
    <w:rsid w:val="0033516C"/>
    <w:rsid w:val="00342A08"/>
    <w:rsid w:val="00350455"/>
    <w:rsid w:val="00352FEE"/>
    <w:rsid w:val="00361C01"/>
    <w:rsid w:val="00364287"/>
    <w:rsid w:val="00365F60"/>
    <w:rsid w:val="00366DD7"/>
    <w:rsid w:val="00367B91"/>
    <w:rsid w:val="00390C92"/>
    <w:rsid w:val="003B11B7"/>
    <w:rsid w:val="003B1F3A"/>
    <w:rsid w:val="003C4F4D"/>
    <w:rsid w:val="003D76DF"/>
    <w:rsid w:val="00403546"/>
    <w:rsid w:val="0040504A"/>
    <w:rsid w:val="00415482"/>
    <w:rsid w:val="004213ED"/>
    <w:rsid w:val="004418AC"/>
    <w:rsid w:val="00443C7C"/>
    <w:rsid w:val="00464E73"/>
    <w:rsid w:val="00466AE5"/>
    <w:rsid w:val="00471797"/>
    <w:rsid w:val="00477D63"/>
    <w:rsid w:val="00485DEA"/>
    <w:rsid w:val="004A0BD7"/>
    <w:rsid w:val="004B57CA"/>
    <w:rsid w:val="004C1F1C"/>
    <w:rsid w:val="004C3D28"/>
    <w:rsid w:val="004C66A6"/>
    <w:rsid w:val="004C6B56"/>
    <w:rsid w:val="004D14BD"/>
    <w:rsid w:val="004D51D1"/>
    <w:rsid w:val="004F0816"/>
    <w:rsid w:val="004F26CF"/>
    <w:rsid w:val="004F523D"/>
    <w:rsid w:val="005030E1"/>
    <w:rsid w:val="0050625B"/>
    <w:rsid w:val="005160E9"/>
    <w:rsid w:val="0051708F"/>
    <w:rsid w:val="00517CB3"/>
    <w:rsid w:val="00554ED9"/>
    <w:rsid w:val="00565520"/>
    <w:rsid w:val="0057439D"/>
    <w:rsid w:val="005755F7"/>
    <w:rsid w:val="005842E4"/>
    <w:rsid w:val="005B02BE"/>
    <w:rsid w:val="005B16A6"/>
    <w:rsid w:val="005B4C54"/>
    <w:rsid w:val="005B6AD0"/>
    <w:rsid w:val="005C0C16"/>
    <w:rsid w:val="005D5667"/>
    <w:rsid w:val="005E7AC7"/>
    <w:rsid w:val="005F1D17"/>
    <w:rsid w:val="006165D2"/>
    <w:rsid w:val="00620CE2"/>
    <w:rsid w:val="006336C9"/>
    <w:rsid w:val="006349D7"/>
    <w:rsid w:val="006356F8"/>
    <w:rsid w:val="00641A16"/>
    <w:rsid w:val="00643421"/>
    <w:rsid w:val="006443A9"/>
    <w:rsid w:val="0064698F"/>
    <w:rsid w:val="00654839"/>
    <w:rsid w:val="0065503B"/>
    <w:rsid w:val="006736DB"/>
    <w:rsid w:val="006857C3"/>
    <w:rsid w:val="0069090D"/>
    <w:rsid w:val="00695692"/>
    <w:rsid w:val="006C217F"/>
    <w:rsid w:val="006D695A"/>
    <w:rsid w:val="006E2262"/>
    <w:rsid w:val="00721652"/>
    <w:rsid w:val="0072227F"/>
    <w:rsid w:val="00725B47"/>
    <w:rsid w:val="00726837"/>
    <w:rsid w:val="0073683E"/>
    <w:rsid w:val="007639A7"/>
    <w:rsid w:val="007776AD"/>
    <w:rsid w:val="00784E0A"/>
    <w:rsid w:val="007D2957"/>
    <w:rsid w:val="007D38D0"/>
    <w:rsid w:val="007E23AE"/>
    <w:rsid w:val="007F2647"/>
    <w:rsid w:val="007F30DF"/>
    <w:rsid w:val="007F6934"/>
    <w:rsid w:val="008320E6"/>
    <w:rsid w:val="00863997"/>
    <w:rsid w:val="00870417"/>
    <w:rsid w:val="008828BA"/>
    <w:rsid w:val="00882AE7"/>
    <w:rsid w:val="008A0DBC"/>
    <w:rsid w:val="008A5905"/>
    <w:rsid w:val="008C2DF4"/>
    <w:rsid w:val="008C39A3"/>
    <w:rsid w:val="008E7C70"/>
    <w:rsid w:val="008F33A5"/>
    <w:rsid w:val="008F7CC4"/>
    <w:rsid w:val="009109DF"/>
    <w:rsid w:val="00914551"/>
    <w:rsid w:val="00914834"/>
    <w:rsid w:val="00927F09"/>
    <w:rsid w:val="00930A08"/>
    <w:rsid w:val="0094267D"/>
    <w:rsid w:val="009544F4"/>
    <w:rsid w:val="00955557"/>
    <w:rsid w:val="00965644"/>
    <w:rsid w:val="00980201"/>
    <w:rsid w:val="00983855"/>
    <w:rsid w:val="009936B6"/>
    <w:rsid w:val="00997B3F"/>
    <w:rsid w:val="009B45BB"/>
    <w:rsid w:val="009C26FC"/>
    <w:rsid w:val="009C3759"/>
    <w:rsid w:val="009D3A4A"/>
    <w:rsid w:val="009D6A5D"/>
    <w:rsid w:val="009E107B"/>
    <w:rsid w:val="009E2F12"/>
    <w:rsid w:val="009E36E2"/>
    <w:rsid w:val="009E5816"/>
    <w:rsid w:val="00A0534D"/>
    <w:rsid w:val="00A13181"/>
    <w:rsid w:val="00A26008"/>
    <w:rsid w:val="00A423E5"/>
    <w:rsid w:val="00A52297"/>
    <w:rsid w:val="00A54E67"/>
    <w:rsid w:val="00A614EA"/>
    <w:rsid w:val="00A62C25"/>
    <w:rsid w:val="00A80175"/>
    <w:rsid w:val="00A81CFF"/>
    <w:rsid w:val="00A83EA9"/>
    <w:rsid w:val="00A845C2"/>
    <w:rsid w:val="00A87D66"/>
    <w:rsid w:val="00A92950"/>
    <w:rsid w:val="00AB104D"/>
    <w:rsid w:val="00AB2611"/>
    <w:rsid w:val="00AB3A07"/>
    <w:rsid w:val="00AB653A"/>
    <w:rsid w:val="00AC7249"/>
    <w:rsid w:val="00AD3EFB"/>
    <w:rsid w:val="00AE4C22"/>
    <w:rsid w:val="00AF1263"/>
    <w:rsid w:val="00AF2654"/>
    <w:rsid w:val="00B02C2F"/>
    <w:rsid w:val="00B03789"/>
    <w:rsid w:val="00B100BC"/>
    <w:rsid w:val="00B16F23"/>
    <w:rsid w:val="00B22A23"/>
    <w:rsid w:val="00B27140"/>
    <w:rsid w:val="00B3018B"/>
    <w:rsid w:val="00B30832"/>
    <w:rsid w:val="00B32347"/>
    <w:rsid w:val="00B4624D"/>
    <w:rsid w:val="00B57615"/>
    <w:rsid w:val="00B64B50"/>
    <w:rsid w:val="00B74E2D"/>
    <w:rsid w:val="00B837E9"/>
    <w:rsid w:val="00BA3621"/>
    <w:rsid w:val="00BB2D85"/>
    <w:rsid w:val="00BB70E8"/>
    <w:rsid w:val="00BC4678"/>
    <w:rsid w:val="00BC6584"/>
    <w:rsid w:val="00C04790"/>
    <w:rsid w:val="00C062BB"/>
    <w:rsid w:val="00C1363C"/>
    <w:rsid w:val="00C27CE4"/>
    <w:rsid w:val="00C340A5"/>
    <w:rsid w:val="00C504B5"/>
    <w:rsid w:val="00C54FF8"/>
    <w:rsid w:val="00C604BA"/>
    <w:rsid w:val="00C66788"/>
    <w:rsid w:val="00C711D3"/>
    <w:rsid w:val="00C73FCF"/>
    <w:rsid w:val="00C770AA"/>
    <w:rsid w:val="00C916F3"/>
    <w:rsid w:val="00C937C7"/>
    <w:rsid w:val="00CA3915"/>
    <w:rsid w:val="00CA3B7F"/>
    <w:rsid w:val="00CB6E99"/>
    <w:rsid w:val="00CD02AF"/>
    <w:rsid w:val="00CD2D0A"/>
    <w:rsid w:val="00CD3EE2"/>
    <w:rsid w:val="00CD406C"/>
    <w:rsid w:val="00CF73CF"/>
    <w:rsid w:val="00D02110"/>
    <w:rsid w:val="00D02CCC"/>
    <w:rsid w:val="00D105D1"/>
    <w:rsid w:val="00D24025"/>
    <w:rsid w:val="00D30D14"/>
    <w:rsid w:val="00D4499C"/>
    <w:rsid w:val="00D47C52"/>
    <w:rsid w:val="00D50263"/>
    <w:rsid w:val="00D56DA7"/>
    <w:rsid w:val="00D60471"/>
    <w:rsid w:val="00D75667"/>
    <w:rsid w:val="00D81E26"/>
    <w:rsid w:val="00D82939"/>
    <w:rsid w:val="00DA4D0C"/>
    <w:rsid w:val="00DC2C57"/>
    <w:rsid w:val="00DE49C5"/>
    <w:rsid w:val="00DF1924"/>
    <w:rsid w:val="00DF7CAE"/>
    <w:rsid w:val="00E05167"/>
    <w:rsid w:val="00E21870"/>
    <w:rsid w:val="00E272EB"/>
    <w:rsid w:val="00E3055F"/>
    <w:rsid w:val="00E3172A"/>
    <w:rsid w:val="00E31E0F"/>
    <w:rsid w:val="00E341CA"/>
    <w:rsid w:val="00E41B59"/>
    <w:rsid w:val="00E455CE"/>
    <w:rsid w:val="00E611AF"/>
    <w:rsid w:val="00E65C8A"/>
    <w:rsid w:val="00E80292"/>
    <w:rsid w:val="00E859CC"/>
    <w:rsid w:val="00E96BBB"/>
    <w:rsid w:val="00EA1917"/>
    <w:rsid w:val="00EA35A2"/>
    <w:rsid w:val="00EB10A0"/>
    <w:rsid w:val="00EB34E2"/>
    <w:rsid w:val="00EC05D5"/>
    <w:rsid w:val="00EC6D03"/>
    <w:rsid w:val="00ED3C79"/>
    <w:rsid w:val="00EF2862"/>
    <w:rsid w:val="00EF394F"/>
    <w:rsid w:val="00EF79E9"/>
    <w:rsid w:val="00F0051F"/>
    <w:rsid w:val="00F0504D"/>
    <w:rsid w:val="00F1157A"/>
    <w:rsid w:val="00F16C2A"/>
    <w:rsid w:val="00F31FA7"/>
    <w:rsid w:val="00F3316D"/>
    <w:rsid w:val="00F4283A"/>
    <w:rsid w:val="00F44116"/>
    <w:rsid w:val="00F664A9"/>
    <w:rsid w:val="00F71202"/>
    <w:rsid w:val="00F81752"/>
    <w:rsid w:val="00FA4F65"/>
    <w:rsid w:val="00FC6967"/>
    <w:rsid w:val="00FE0BDE"/>
    <w:rsid w:val="00FF4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9D"/>
    <w:rPr>
      <w:rFonts w:ascii="Times New Roman" w:eastAsia="Times New Roman" w:hAnsi="Times New Roman"/>
      <w:lang w:val="ru-RU"/>
    </w:rPr>
  </w:style>
  <w:style w:type="paragraph" w:styleId="1">
    <w:name w:val="heading 1"/>
    <w:basedOn w:val="a"/>
    <w:next w:val="a"/>
    <w:link w:val="10"/>
    <w:qFormat/>
    <w:locked/>
    <w:rsid w:val="00997B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997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7439D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7439D"/>
    <w:rPr>
      <w:rFonts w:ascii="Times New Roman" w:hAnsi="Times New Roman" w:cs="Times New Roman"/>
      <w:b/>
      <w:sz w:val="20"/>
      <w:szCs w:val="20"/>
      <w:lang w:eastAsia="uk-UA"/>
    </w:rPr>
  </w:style>
  <w:style w:type="character" w:customStyle="1" w:styleId="a3">
    <w:name w:val="Маркированный список Знак"/>
    <w:link w:val="a4"/>
    <w:uiPriority w:val="99"/>
    <w:locked/>
    <w:rsid w:val="0057439D"/>
    <w:rPr>
      <w:sz w:val="20"/>
      <w:szCs w:val="20"/>
      <w:lang w:val="uk-UA" w:eastAsia="ru-RU"/>
    </w:rPr>
  </w:style>
  <w:style w:type="paragraph" w:styleId="a4">
    <w:name w:val="List Bullet"/>
    <w:basedOn w:val="a"/>
    <w:link w:val="a3"/>
    <w:uiPriority w:val="99"/>
    <w:rsid w:val="0057439D"/>
    <w:pPr>
      <w:tabs>
        <w:tab w:val="num" w:pos="360"/>
      </w:tabs>
      <w:ind w:left="360" w:hanging="360"/>
    </w:pPr>
    <w:rPr>
      <w:rFonts w:ascii="Calibri" w:eastAsia="Calibri" w:hAnsi="Calibri"/>
      <w:lang w:val="uk-UA" w:eastAsia="ru-RU"/>
    </w:rPr>
  </w:style>
  <w:style w:type="paragraph" w:styleId="a5">
    <w:name w:val="header"/>
    <w:basedOn w:val="a"/>
    <w:link w:val="a6"/>
    <w:uiPriority w:val="99"/>
    <w:rsid w:val="005743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7439D"/>
    <w:rPr>
      <w:rFonts w:ascii="Times New Roman" w:hAnsi="Times New Roman" w:cs="Times New Roman"/>
      <w:sz w:val="20"/>
      <w:szCs w:val="20"/>
      <w:lang w:eastAsia="uk-UA"/>
    </w:rPr>
  </w:style>
  <w:style w:type="character" w:styleId="a7">
    <w:name w:val="page number"/>
    <w:uiPriority w:val="99"/>
    <w:rsid w:val="0057439D"/>
    <w:rPr>
      <w:rFonts w:cs="Times New Roman"/>
    </w:rPr>
  </w:style>
  <w:style w:type="paragraph" w:styleId="a8">
    <w:name w:val="Body Text Indent"/>
    <w:basedOn w:val="a"/>
    <w:link w:val="a9"/>
    <w:uiPriority w:val="99"/>
    <w:rsid w:val="0057439D"/>
    <w:pPr>
      <w:ind w:firstLine="540"/>
    </w:pPr>
    <w:rPr>
      <w:sz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57439D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64698F"/>
    <w:pPr>
      <w:ind w:left="720"/>
      <w:contextualSpacing/>
    </w:pPr>
  </w:style>
  <w:style w:type="paragraph" w:styleId="ab">
    <w:name w:val="footer"/>
    <w:basedOn w:val="a"/>
    <w:link w:val="ac"/>
    <w:uiPriority w:val="99"/>
    <w:rsid w:val="005755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755F7"/>
    <w:rPr>
      <w:rFonts w:ascii="Times New Roman" w:hAnsi="Times New Roman" w:cs="Times New Roman"/>
      <w:sz w:val="20"/>
      <w:szCs w:val="20"/>
      <w:lang w:eastAsia="uk-UA"/>
    </w:rPr>
  </w:style>
  <w:style w:type="paragraph" w:styleId="ad">
    <w:name w:val="Balloon Text"/>
    <w:basedOn w:val="a"/>
    <w:link w:val="ae"/>
    <w:uiPriority w:val="99"/>
    <w:semiHidden/>
    <w:rsid w:val="00DF19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F1924"/>
    <w:rPr>
      <w:rFonts w:ascii="Tahoma" w:hAnsi="Tahoma" w:cs="Tahoma"/>
      <w:sz w:val="16"/>
      <w:szCs w:val="16"/>
      <w:lang w:eastAsia="uk-UA"/>
    </w:rPr>
  </w:style>
  <w:style w:type="paragraph" w:styleId="af">
    <w:name w:val="Normal (Web)"/>
    <w:basedOn w:val="a"/>
    <w:uiPriority w:val="99"/>
    <w:rsid w:val="00C937C7"/>
    <w:pPr>
      <w:suppressAutoHyphens/>
      <w:spacing w:before="280" w:after="280"/>
    </w:pPr>
    <w:rPr>
      <w:rFonts w:ascii="Arial Unicode MS" w:eastAsia="Calibri" w:hAnsi="Arial Unicode MS" w:cs="Arial Unicode MS"/>
      <w:sz w:val="24"/>
      <w:szCs w:val="24"/>
      <w:lang w:eastAsia="ar-SA"/>
    </w:rPr>
  </w:style>
  <w:style w:type="character" w:customStyle="1" w:styleId="4">
    <w:name w:val="Знак Знак4"/>
    <w:uiPriority w:val="99"/>
    <w:locked/>
    <w:rsid w:val="00A80175"/>
    <w:rPr>
      <w:lang w:val="uk-UA" w:eastAsia="ru-RU"/>
    </w:rPr>
  </w:style>
  <w:style w:type="character" w:customStyle="1" w:styleId="rvts0">
    <w:name w:val="rvts0"/>
    <w:uiPriority w:val="99"/>
    <w:rsid w:val="00EC6D03"/>
    <w:rPr>
      <w:rFonts w:cs="Times New Roman"/>
    </w:rPr>
  </w:style>
  <w:style w:type="character" w:customStyle="1" w:styleId="20">
    <w:name w:val="Заголовок 2 Знак"/>
    <w:basedOn w:val="a0"/>
    <w:link w:val="2"/>
    <w:rsid w:val="00997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rsid w:val="00997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af0">
    <w:name w:val="Emphasis"/>
    <w:basedOn w:val="a0"/>
    <w:qFormat/>
    <w:locked/>
    <w:rsid w:val="00997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9D"/>
    <w:rPr>
      <w:rFonts w:ascii="Times New Roman" w:eastAsia="Times New Roman" w:hAnsi="Times New Roman"/>
      <w:lang w:val="ru-RU"/>
    </w:rPr>
  </w:style>
  <w:style w:type="paragraph" w:styleId="1">
    <w:name w:val="heading 1"/>
    <w:basedOn w:val="a"/>
    <w:next w:val="a"/>
    <w:link w:val="10"/>
    <w:qFormat/>
    <w:locked/>
    <w:rsid w:val="00997B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997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7439D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7439D"/>
    <w:rPr>
      <w:rFonts w:ascii="Times New Roman" w:hAnsi="Times New Roman" w:cs="Times New Roman"/>
      <w:b/>
      <w:sz w:val="20"/>
      <w:szCs w:val="20"/>
      <w:lang w:eastAsia="uk-UA"/>
    </w:rPr>
  </w:style>
  <w:style w:type="character" w:customStyle="1" w:styleId="a3">
    <w:name w:val="Маркированный список Знак"/>
    <w:link w:val="a4"/>
    <w:uiPriority w:val="99"/>
    <w:locked/>
    <w:rsid w:val="0057439D"/>
    <w:rPr>
      <w:sz w:val="20"/>
      <w:szCs w:val="20"/>
      <w:lang w:val="uk-UA" w:eastAsia="ru-RU"/>
    </w:rPr>
  </w:style>
  <w:style w:type="paragraph" w:styleId="a4">
    <w:name w:val="List Bullet"/>
    <w:basedOn w:val="a"/>
    <w:link w:val="a3"/>
    <w:uiPriority w:val="99"/>
    <w:rsid w:val="0057439D"/>
    <w:pPr>
      <w:tabs>
        <w:tab w:val="num" w:pos="360"/>
      </w:tabs>
      <w:ind w:left="360" w:hanging="360"/>
    </w:pPr>
    <w:rPr>
      <w:rFonts w:ascii="Calibri" w:eastAsia="Calibri" w:hAnsi="Calibri"/>
      <w:lang w:val="uk-UA" w:eastAsia="ru-RU"/>
    </w:rPr>
  </w:style>
  <w:style w:type="paragraph" w:styleId="a5">
    <w:name w:val="header"/>
    <w:basedOn w:val="a"/>
    <w:link w:val="a6"/>
    <w:uiPriority w:val="99"/>
    <w:rsid w:val="005743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7439D"/>
    <w:rPr>
      <w:rFonts w:ascii="Times New Roman" w:hAnsi="Times New Roman" w:cs="Times New Roman"/>
      <w:sz w:val="20"/>
      <w:szCs w:val="20"/>
      <w:lang w:eastAsia="uk-UA"/>
    </w:rPr>
  </w:style>
  <w:style w:type="character" w:styleId="a7">
    <w:name w:val="page number"/>
    <w:uiPriority w:val="99"/>
    <w:rsid w:val="0057439D"/>
    <w:rPr>
      <w:rFonts w:cs="Times New Roman"/>
    </w:rPr>
  </w:style>
  <w:style w:type="paragraph" w:styleId="a8">
    <w:name w:val="Body Text Indent"/>
    <w:basedOn w:val="a"/>
    <w:link w:val="a9"/>
    <w:uiPriority w:val="99"/>
    <w:rsid w:val="0057439D"/>
    <w:pPr>
      <w:ind w:firstLine="540"/>
    </w:pPr>
    <w:rPr>
      <w:sz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57439D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64698F"/>
    <w:pPr>
      <w:ind w:left="720"/>
      <w:contextualSpacing/>
    </w:pPr>
  </w:style>
  <w:style w:type="paragraph" w:styleId="ab">
    <w:name w:val="footer"/>
    <w:basedOn w:val="a"/>
    <w:link w:val="ac"/>
    <w:uiPriority w:val="99"/>
    <w:rsid w:val="005755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755F7"/>
    <w:rPr>
      <w:rFonts w:ascii="Times New Roman" w:hAnsi="Times New Roman" w:cs="Times New Roman"/>
      <w:sz w:val="20"/>
      <w:szCs w:val="20"/>
      <w:lang w:eastAsia="uk-UA"/>
    </w:rPr>
  </w:style>
  <w:style w:type="paragraph" w:styleId="ad">
    <w:name w:val="Balloon Text"/>
    <w:basedOn w:val="a"/>
    <w:link w:val="ae"/>
    <w:uiPriority w:val="99"/>
    <w:semiHidden/>
    <w:rsid w:val="00DF19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F1924"/>
    <w:rPr>
      <w:rFonts w:ascii="Tahoma" w:hAnsi="Tahoma" w:cs="Tahoma"/>
      <w:sz w:val="16"/>
      <w:szCs w:val="16"/>
      <w:lang w:eastAsia="uk-UA"/>
    </w:rPr>
  </w:style>
  <w:style w:type="paragraph" w:styleId="af">
    <w:name w:val="Normal (Web)"/>
    <w:basedOn w:val="a"/>
    <w:uiPriority w:val="99"/>
    <w:rsid w:val="00C937C7"/>
    <w:pPr>
      <w:suppressAutoHyphens/>
      <w:spacing w:before="280" w:after="280"/>
    </w:pPr>
    <w:rPr>
      <w:rFonts w:ascii="Arial Unicode MS" w:eastAsia="Calibri" w:hAnsi="Arial Unicode MS" w:cs="Arial Unicode MS"/>
      <w:sz w:val="24"/>
      <w:szCs w:val="24"/>
      <w:lang w:eastAsia="ar-SA"/>
    </w:rPr>
  </w:style>
  <w:style w:type="character" w:customStyle="1" w:styleId="4">
    <w:name w:val="Знак Знак4"/>
    <w:uiPriority w:val="99"/>
    <w:locked/>
    <w:rsid w:val="00A80175"/>
    <w:rPr>
      <w:lang w:val="uk-UA" w:eastAsia="ru-RU"/>
    </w:rPr>
  </w:style>
  <w:style w:type="character" w:customStyle="1" w:styleId="rvts0">
    <w:name w:val="rvts0"/>
    <w:uiPriority w:val="99"/>
    <w:rsid w:val="00EC6D03"/>
    <w:rPr>
      <w:rFonts w:cs="Times New Roman"/>
    </w:rPr>
  </w:style>
  <w:style w:type="character" w:customStyle="1" w:styleId="20">
    <w:name w:val="Заголовок 2 Знак"/>
    <w:basedOn w:val="a0"/>
    <w:link w:val="2"/>
    <w:rsid w:val="00997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rsid w:val="00997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af0">
    <w:name w:val="Emphasis"/>
    <w:basedOn w:val="a0"/>
    <w:qFormat/>
    <w:locked/>
    <w:rsid w:val="00997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46FB-018D-4A63-9031-CFCD54F9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2918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до рішення виконкому міської ради від 23</vt:lpstr>
    </vt:vector>
  </TitlesOfParts>
  <Company>SPecialiST RePack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рішення виконкому міської ради від 23</dc:title>
  <dc:creator>admin</dc:creator>
  <cp:lastModifiedBy>upzsn6</cp:lastModifiedBy>
  <cp:revision>2</cp:revision>
  <cp:lastPrinted>2018-03-03T10:01:00Z</cp:lastPrinted>
  <dcterms:created xsi:type="dcterms:W3CDTF">2018-03-16T06:47:00Z</dcterms:created>
  <dcterms:modified xsi:type="dcterms:W3CDTF">2018-03-16T06:47:00Z</dcterms:modified>
</cp:coreProperties>
</file>