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8B2DF0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A5321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076DF6" w:rsidRPr="00A532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8200ED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E23FF2" w:rsidRDefault="00CE7898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23.12.2020 №71</w:t>
      </w:r>
    </w:p>
    <w:p w:rsidR="00E23FF2" w:rsidRDefault="00E23FF2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E23FF2" w:rsidRDefault="003557FA" w:rsidP="006F66A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7D576F" w:rsidRPr="006911DA" w:rsidRDefault="00801634" w:rsidP="006F66A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F1782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F1782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2F4131" w:rsidRPr="00CC6E09" w:rsidRDefault="001C6978" w:rsidP="002F41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  <w:r w:rsidR="0033198C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</w:t>
      </w:r>
    </w:p>
    <w:p w:rsidR="003D42AF" w:rsidRDefault="003B5CF8" w:rsidP="00740FA1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2F4131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1C6978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D330D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6174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863FF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</w:t>
      </w:r>
      <w:r w:rsidR="00D330D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CB5ED3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наданні дозво</w:t>
      </w:r>
      <w:r w:rsidR="00AC4341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</w:t>
      </w:r>
      <w:r w:rsidR="0094553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E4304A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99352C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на </w:t>
      </w:r>
    </w:p>
    <w:p w:rsidR="00E23FF2" w:rsidRDefault="0099352C" w:rsidP="00E23FF2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розробку</w:t>
      </w:r>
      <w:r w:rsidR="00CB5ED3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проектів землеустрою щодо в</w:t>
      </w:r>
      <w:r w:rsidR="00556C17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ідведення земельних ділянок</w:t>
      </w:r>
      <w:r w:rsidR="00E4304A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E23FF2" w:rsidRPr="006F66A6" w:rsidRDefault="00E23FF2" w:rsidP="0081652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54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843"/>
        <w:gridCol w:w="1701"/>
        <w:gridCol w:w="1843"/>
        <w:gridCol w:w="9498"/>
      </w:tblGrid>
      <w:tr w:rsidR="00B07E7A" w:rsidTr="00DD589A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1E5457" w:rsidP="00680FDD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AF62ED"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AF62ED" w:rsidRPr="00883982" w:rsidRDefault="00D330D0" w:rsidP="00680FD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r w:rsidR="00AF62ED"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260DE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AE44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</w:t>
            </w:r>
          </w:p>
          <w:p w:rsidR="00AE44F9" w:rsidRDefault="00AE44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об</w:t>
            </w:r>
            <w:r w:rsidRPr="009A18E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’</w:t>
            </w:r>
            <w:r w:rsidR="00243D28"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є</w:t>
            </w:r>
            <w:proofErr w:type="spellStart"/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кта</w:t>
            </w:r>
            <w:proofErr w:type="spellEnd"/>
          </w:p>
          <w:p w:rsidR="009A18E2" w:rsidRPr="009A18E2" w:rsidRDefault="009A1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(відповідно до заяви)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4F9" w:rsidRPr="00883982" w:rsidRDefault="00AE44F9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AF62ED" w:rsidRPr="00883982" w:rsidRDefault="00AE44F9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2ED" w:rsidRPr="00883982" w:rsidRDefault="00AF62ED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1C6EA8" w:rsidRPr="001C6EA8" w:rsidTr="00DD589A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AE23BA" w:rsidRPr="00E23FF2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3BA" w:rsidRDefault="007D576F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3BA" w:rsidRDefault="00807EA9" w:rsidP="0099125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за</w:t>
            </w:r>
            <w:r w:rsidR="006906E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критих стоянок транспортних засобів «АВ-ТОМОБІЛІСТ»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3BA" w:rsidRPr="00902140" w:rsidRDefault="00807EA9" w:rsidP="008E2558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існуючих </w:t>
            </w:r>
            <w:r w:rsidR="008E25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гаражів </w:t>
            </w:r>
            <w:r w:rsidR="008E25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(блок 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3BA" w:rsidRDefault="00807EA9" w:rsidP="0099125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Пушкіна, 8а в Централ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но-Міському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6F" w:rsidRDefault="00807EA9" w:rsidP="00D726DB">
            <w:pPr>
              <w:tabs>
                <w:tab w:val="left" w:pos="317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є підставою для відмови в наданні адміністративної послуги, що передбачено       ст.5 Закону України «Про адміністративні послуги» та п.13 інформаційної картки адміністративної послуги №21 «Видача рішення міської ради про надання дозволу на розробку проекту землеустрою щодо відведення земельної ділянки під існу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чою забудовою (будівлями, спорудами)», затвердженої рішенням виконкому міс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ради від 14.03.2018 №122 «Про реформування адміністративних, інших публ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чних послуг у органах місцевого самоврядуван</w:t>
            </w:r>
            <w:r w:rsidR="0014132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м. Кривого Рогу», зі змінами.</w:t>
            </w:r>
            <w:r w:rsidRPr="005A68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7D576F" w:rsidRDefault="007D576F" w:rsidP="00D726DB">
            <w:pPr>
              <w:tabs>
                <w:tab w:val="left" w:pos="317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Рішенням виконкому Центрально-Міської районної у місті ради </w:t>
            </w:r>
            <w:r w:rsidR="00141327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14.05.1998 №164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«Про резервування земельних діля</w:t>
            </w:r>
            <w:r w:rsidR="00141327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нок» 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Товариству закритих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стоян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ок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тран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портних засобів «АВТОМОБІЛІСТ» для </w:t>
            </w:r>
            <w:proofErr w:type="spellStart"/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проєктування</w:t>
            </w:r>
            <w:proofErr w:type="spellEnd"/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гаражно</w:t>
            </w:r>
            <w:proofErr w:type="spellEnd"/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-будівельного ко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перативу було зарезервовано земельну</w:t>
            </w:r>
            <w:r w:rsidR="00141327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ді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="00EB7B0D"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площею 500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м², що не відповідає площі проєктованої земельної ділянки 3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662 м².</w:t>
            </w:r>
            <w:r w:rsidR="00EB7B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7D576F" w:rsidRDefault="007D576F" w:rsidP="00D726D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3. Функціональне призначення проєктованої території для колективного гаражного будівництва не відповідає територіальній зоні житлової забудови, </w:t>
            </w:r>
            <w:r w:rsidR="00F520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передбаченій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планом</w:t>
            </w:r>
            <w:r w:rsidRPr="003C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зонування терито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рії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м. Кривого Рогу, затвердженим</w:t>
            </w:r>
            <w:r w:rsidRPr="003C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рішенням міської ради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</w:t>
            </w:r>
            <w:r w:rsidRPr="003C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26.06.2013 №2044.</w:t>
            </w:r>
          </w:p>
          <w:p w:rsidR="00D86BC5" w:rsidRDefault="007D576F" w:rsidP="00D726D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 Н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ормативна вимо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 щодо мі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німальної ширини проїзду для пожежних автомоб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лів 3,5 м, 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передбачена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п. 15.3.1 ДБН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Б.2.2-12:2019,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витримується</w:t>
            </w:r>
          </w:p>
        </w:tc>
      </w:tr>
      <w:tr w:rsidR="00807EA9" w:rsidRPr="00807EA9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807EA9" w:rsidRDefault="00807EA9" w:rsidP="00807EA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807EA9" w:rsidRDefault="00807EA9" w:rsidP="00807EA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807EA9" w:rsidRDefault="00807EA9" w:rsidP="00807EA9">
            <w:pPr>
              <w:tabs>
                <w:tab w:val="left" w:pos="6480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807EA9" w:rsidRDefault="00807EA9" w:rsidP="00807EA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807EA9" w:rsidRDefault="00807EA9" w:rsidP="00807EA9">
            <w:pPr>
              <w:tabs>
                <w:tab w:val="left" w:pos="317"/>
              </w:tabs>
              <w:spacing w:after="0" w:line="23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807EA9" w:rsidRPr="00C72144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Default="00807EA9" w:rsidP="00E23FF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Default="00807EA9" w:rsidP="00807EA9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Default="00807EA9" w:rsidP="00E23FF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Default="00807EA9" w:rsidP="00C34BB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F2" w:rsidRDefault="00E23FF2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5. Фактична ширина проїздів у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межах ділянки складає 2,9 м, 5,1 м, що не відпов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дає вимогам 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 мінімальної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ширини проїздів з однобічним ру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хом (3,5 м) та з дв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бічним рухом (6 м) відповідно, визначеної п. 5.2 ДБН В.2.3-15:2007 «Споруди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тотранспорту. Автосто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янки і гаражі для легкових авто</w:t>
            </w:r>
            <w:r w:rsidRP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мобілів»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BA748C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  <w:r w:rsidR="00BA74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Ступінь вогнестійкості окремо ст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оячих існуючих гаражів на </w:t>
            </w:r>
            <w:proofErr w:type="spellStart"/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тованій</w:t>
            </w:r>
            <w:proofErr w:type="spellEnd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території ІІ та </w:t>
            </w:r>
            <w:proofErr w:type="spellStart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ІІІа</w:t>
            </w:r>
            <w:proofErr w:type="spellEnd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Для дотримання протипо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жежного розриву відс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тань між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будівлями гаражі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 має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складати не менше 6–15 м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згідно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табл. 15.2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 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Б.2.2-12:2019 «Планування і забудова територій» та В.1.1-7-2016 «Пожежна безпека об’єктів будівництва». Ф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актично відстані між окремо сто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ячими будівлями гаражів складають до 1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м, у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казаний норматив не викона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DB1CC8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Існуючі протипожежні розриви від господарських будівель (ІІ, </w:t>
            </w:r>
            <w:proofErr w:type="spellStart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ІІІб</w:t>
            </w:r>
            <w:proofErr w:type="spellEnd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ступені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вогнестійкості) на терит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орії го</w:t>
            </w:r>
            <w:r w:rsidR="006775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сподарського подвір’я Товариства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обмеженою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C503A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відповідальністю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</w:t>
            </w:r>
            <w:proofErr w:type="spellStart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Сітісервіс</w:t>
            </w:r>
            <w:proofErr w:type="spellEnd"/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-КР» до найближчих гаражів (ІІ ступінь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 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вогнестійкості) складають 0,1…3,9 м; нор</w:t>
            </w:r>
            <w:r w:rsidR="009C57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матив –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менше 12 м, згідно</w:t>
            </w:r>
            <w:r w:rsidR="009C57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табл. 15.2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Б.2.2-12:2019 «Планування і забудова територій», не виконаний.</w:t>
            </w:r>
          </w:p>
          <w:p w:rsidR="00DB1CC8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Фактична відстань від стін існуючих гара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жів до вікон житлового будинку 11 на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вул. Лермонтова складає 22,56 м, найменші фактичні відстані від стін гаражів до меж земельної ділянки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Комунального</w:t>
            </w:r>
            <w:r w:rsidR="00816529" w:rsidRP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позашкільного</w:t>
            </w:r>
            <w:r w:rsidR="00816529" w:rsidRP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навчального закладу</w:t>
            </w:r>
            <w:r w:rsidR="006775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</w:t>
            </w:r>
            <w:r w:rsidR="00816529" w:rsidRP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ентр</w:t>
            </w:r>
            <w:r w:rsidR="00816529" w:rsidRP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775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позашкільної освіти «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Зміна</w:t>
            </w:r>
            <w:r w:rsidR="006775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="00816529" w:rsidRP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- 9,6…11,2 м. Т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аким чином, нормативи щодо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відстаней від</w:t>
            </w:r>
            <w:r w:rsid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гаражів до житлових і громадсь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ких будинків – закладів освіти 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(табл. 10.6 ДБН Б.2.2-12:2019 «Планув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ання і забудова територій»), що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складають не менше, ніж 25 м для обох будівель при кі</w:t>
            </w:r>
            <w:r w:rsidR="008B3A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лькості легкових автомобілів 51 – </w:t>
            </w:r>
            <w:r w:rsidR="00DB1CC8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100, не витримуються.</w:t>
            </w:r>
          </w:p>
          <w:p w:rsidR="007D576F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Територія земельної ділянки для розміщення гаражів має 3 в’їзди – виїзди. 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в’їзд – виїзд не виділений; контрольно-пропускний пункт, обладнаний майданчик для зберігання п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ротипожежного інвентарю, улашту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вання яких 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передбачено ДБН В.2.3-15:2007 п. 5.9, відсутні.</w:t>
            </w:r>
          </w:p>
          <w:p w:rsidR="007D576F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Проїзд до вказаної території зд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ійснюється транзитно через тери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торію 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житлового кварталу вул. Пушкіна – ву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л. Лермонтова, що не допускаєть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ся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            </w:t>
            </w:r>
            <w:r w:rsidR="007D576F" w:rsidRPr="00DB1CC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В.2.3-15:2007 п.5.8 (примітка).</w:t>
            </w:r>
          </w:p>
          <w:p w:rsidR="007858BB" w:rsidRDefault="00D726DB" w:rsidP="00E23FF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7D576F" w:rsidRP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Комунальне підприємство «КРИВБАСВОДОКАНАЛ» листом від 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02.07</w:t>
            </w:r>
            <w:r w:rsidR="007D576F" w:rsidRP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.2020 №5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726</w:t>
            </w:r>
            <w:r w:rsidR="007D576F" w:rsidRP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погоджує розміщення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споруд, оскільки фундаменти кам’яних 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нежитлових та металевих </w:t>
            </w:r>
            <w:r w:rsidR="008165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споруд розташовані на трасі та в</w:t>
            </w:r>
            <w:r w:rsidR="007D57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захисних охоронних зонах каналізаційної мережі Д200мм</w:t>
            </w:r>
          </w:p>
        </w:tc>
      </w:tr>
      <w:tr w:rsidR="00807EA9" w:rsidRPr="00807EA9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DB1CC8" w:rsidRDefault="00DB1CC8" w:rsidP="00DB1CC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DB1CC8" w:rsidRDefault="00DB1CC8" w:rsidP="00DB1C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DB1CC8" w:rsidRDefault="00DB1CC8" w:rsidP="00DB1CC8">
            <w:pPr>
              <w:tabs>
                <w:tab w:val="left" w:pos="6480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DB1CC8" w:rsidRDefault="00DB1CC8" w:rsidP="00DB1C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A9" w:rsidRPr="00DB1CC8" w:rsidRDefault="00DB1CC8" w:rsidP="00DB1CC8">
            <w:pPr>
              <w:tabs>
                <w:tab w:val="left" w:pos="317"/>
              </w:tabs>
              <w:spacing w:after="0" w:line="23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AA196C" w:rsidRPr="00C72144" w:rsidTr="00DD589A">
        <w:trPr>
          <w:trHeight w:val="9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6C" w:rsidRDefault="00147738" w:rsidP="00ED4848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 Шевчик 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Ольга 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Іванівна,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Они</w:t>
            </w: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щенко 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Ірина </w:t>
            </w:r>
          </w:p>
          <w:p w:rsidR="00AA196C" w:rsidRPr="007D576F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Якимівна,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Задорожна </w:t>
            </w:r>
          </w:p>
          <w:p w:rsidR="00AA196C" w:rsidRPr="00F16EC0" w:rsidRDefault="00AA196C" w:rsidP="00ED4848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Валентина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Іванівна,</w:t>
            </w:r>
          </w:p>
          <w:p w:rsidR="00AA196C" w:rsidRPr="00F16EC0" w:rsidRDefault="00AA196C" w:rsidP="00F16EC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Куліш </w:t>
            </w:r>
          </w:p>
          <w:p w:rsidR="00AA196C" w:rsidRPr="00F16EC0" w:rsidRDefault="00AA196C" w:rsidP="00F16EC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Олена </w:t>
            </w:r>
          </w:p>
          <w:p w:rsidR="00AA196C" w:rsidRPr="007D576F" w:rsidRDefault="00AA196C" w:rsidP="00F16EC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Миколаївна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6C" w:rsidRPr="007D576F" w:rsidRDefault="00AA196C" w:rsidP="00ED4848">
            <w:pPr>
              <w:tabs>
                <w:tab w:val="left" w:pos="6480"/>
              </w:tabs>
              <w:spacing w:after="0" w:line="252" w:lineRule="auto"/>
              <w:ind w:left="34"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</w:t>
            </w: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сную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чого</w:t>
            </w: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магазин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продоволь-чих</w:t>
            </w:r>
            <w:proofErr w:type="spellEnd"/>
            <w:r w:rsidRPr="00F16E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товарів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6C" w:rsidRPr="007D576F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Лермон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ва, 2а, 2б у Центрально-Міському р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6C" w:rsidRPr="00F16EC0" w:rsidRDefault="00AA196C" w:rsidP="00FB53A5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Відповідно до ст. 123 Земельного кодексу України підставою для відмови в 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данні дозволу на розроблення проекту землеустрою щодо ві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дведення земельної ділянки є не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відповідність наданої документації вимогам законів, ухвалених відп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відно до них нормативно-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правових актів.</w:t>
            </w:r>
          </w:p>
          <w:p w:rsidR="00AA196C" w:rsidRDefault="00AA196C" w:rsidP="00FB53A5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 Невідповідність наданого пакета документів вимог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ам чинного законодавства є підс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тавою для відмови в наданні адміністративної послуги, що передбачено       ст.5 Закону України «Про адміністративні послуги» та п.13 інформаційної картки </w:t>
            </w:r>
          </w:p>
          <w:p w:rsidR="005C5C00" w:rsidRDefault="00AA196C" w:rsidP="00FB53A5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адміністративної послуги №21 «Видача рішення міської ради про надання дозволу на розробку проекту землеустрою щодо відведення земельної ділянки під існую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ою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забудовою (будівлями, спорудами)», затвердженої рішенням виконкому міс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ради від 14.03.2018 №122 «Про реформування адміністративних, інших публ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чних послуг у органах місцевого самоврядуван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м. Кривого Рогу», зі змінами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Документи не відповідають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вимогам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пп</w:t>
            </w:r>
            <w:proofErr w:type="spellEnd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10.4.16 та 10.4.17 ДБН Б.2.2-12:2019 «Планування та забудова територій», згідно  з  якими:  «Житлові,  громадські,  ландшафтні  та 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креаці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йні території    населених  пун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ктів  повин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  бути  забе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печені  мережею 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упорядкованих  пішохідних  маршрутів  (тротуари  вулиць  різн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 функціонального  призначення, пішо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хідні доріжки 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між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вуличних</w:t>
            </w:r>
            <w:proofErr w:type="spellEnd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</w:t>
            </w:r>
            <w:proofErr w:type="spellStart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внутрі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ньооб’єктних</w:t>
            </w:r>
            <w:proofErr w:type="spellEnd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територіях, алеї, бульва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ри, пішохідні зони, площі, ву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лиці та стежки, наземні, надземні та підземні пішохідн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 переходи через транспортні ме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режі, інші перепони, річки, яри тощо), які зв’язують найбільш короткими напрямками осно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 функціональні зони (житлові, промислові райони, загальноміські та районні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центри, місця відпочинку) між собою, об’єкти та вузли масового тяжіння населе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в межах планувальних і житлових районів, мікрорайоні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в, громадських центрів та забез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печують вільний і безпечний рух пішоходів до місць прикладання праці, відпочинку, зупинок маршрутного пасажирського транспорту, які мають також враховувати потреби маломобільних груп населення. Системи пішохідних мар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рутів слід формувати з урахуванням особливостей руху осіб з обмеженими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фізи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ними можливостями відпові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дно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 вимог ДБН Б.2.2-5. </w:t>
            </w:r>
            <w:proofErr w:type="spellStart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Маломобільним</w:t>
            </w:r>
            <w:proofErr w:type="spellEnd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групам н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селення необхідно забезпе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ити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досяжність об’єктів громадського обслуговування ш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ляхом створення для них умов пе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ресування в структурі загальної мережі пішох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дних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в’язків</w:t>
            </w:r>
            <w:proofErr w:type="spellEnd"/>
            <w:r w:rsidRPr="00F16E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відповід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ності з вимогами ДБН В.2.2-40»</w:t>
            </w:r>
          </w:p>
        </w:tc>
      </w:tr>
      <w:tr w:rsidR="005C5C00" w:rsidRPr="005C5C00" w:rsidTr="00DD589A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5C5C00" w:rsidRDefault="005C5C00" w:rsidP="005C5C0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5C5C00" w:rsidRDefault="005C5C00" w:rsidP="005C5C0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5C5C00" w:rsidRDefault="005C5C00" w:rsidP="005C5C00">
            <w:pPr>
              <w:tabs>
                <w:tab w:val="left" w:pos="6480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5C5C00" w:rsidRDefault="005C5C00" w:rsidP="005C5C0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5C5C00" w:rsidRDefault="005C5C00" w:rsidP="005C5C00">
            <w:pPr>
              <w:tabs>
                <w:tab w:val="left" w:pos="317"/>
              </w:tabs>
              <w:spacing w:after="0" w:line="23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EE3B65" w:rsidRPr="008B3ABB" w:rsidTr="00DD589A">
        <w:trPr>
          <w:trHeight w:val="2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E23FF2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7E" w:rsidRDefault="002B617E" w:rsidP="002B617E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Треско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       Костянтин</w:t>
            </w:r>
          </w:p>
          <w:p w:rsidR="00EE3B65" w:rsidRPr="00F16EC0" w:rsidRDefault="002B617E" w:rsidP="002B617E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13" w:rsidRDefault="002B617E" w:rsidP="00ED4848">
            <w:pPr>
              <w:tabs>
                <w:tab w:val="left" w:pos="6480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та обслуг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вування ж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тлового б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динку, го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подарських будівель і споруд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AA196C" w:rsidP="0099125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Покровськ</w:t>
            </w:r>
            <w:r w:rsid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(зг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дно з наданою схемою)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F52041" w:rsidP="007858BB">
            <w:pPr>
              <w:tabs>
                <w:tab w:val="left" w:pos="317"/>
              </w:tabs>
              <w:spacing w:after="0" w:line="23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вимог ст. 118 Земельного кодексу України, оскільки з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емельна діля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 (згідно з наданою схемою) розташована в межах сформованої земельної ділянки з кадастровим номером 1211000000:04:395:0007 (02.02 для колективного житлов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будівництва. Будівництво котеджів)</w:t>
            </w:r>
            <w:r w:rsidR="004E001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З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гідно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дого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вором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орен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 земельної діл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нки</w:t>
            </w:r>
            <w:r w:rsidR="00F871A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вона</w:t>
            </w:r>
            <w:r w:rsidR="007858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перебуває в</w:t>
            </w:r>
            <w:r w:rsidR="009912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користуванні іншої особи, тому не може вважа</w:t>
            </w:r>
            <w:r w:rsidR="00F871A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тися вільною</w:t>
            </w:r>
          </w:p>
        </w:tc>
      </w:tr>
      <w:tr w:rsidR="00EE3B65" w:rsidRPr="00C72144" w:rsidTr="00DD589A">
        <w:trPr>
          <w:trHeight w:val="44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400A88" w:rsidRDefault="00E23FF2" w:rsidP="00ED4848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Default="00400A88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Треско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       Костянтин</w:t>
            </w:r>
          </w:p>
          <w:p w:rsidR="00EE3B65" w:rsidRPr="00400A88" w:rsidRDefault="00400A88" w:rsidP="00ED4848">
            <w:pPr>
              <w:tabs>
                <w:tab w:val="left" w:pos="6480"/>
              </w:tabs>
              <w:spacing w:after="0" w:line="252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400A88" w:rsidRDefault="00400A88" w:rsidP="00ED4848">
            <w:pPr>
              <w:tabs>
                <w:tab w:val="left" w:pos="6480"/>
              </w:tabs>
              <w:spacing w:after="0" w:line="252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індивідуал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них гаражів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400A88" w:rsidRDefault="00AA196C" w:rsidP="00ED4848">
            <w:pPr>
              <w:tabs>
                <w:tab w:val="left" w:pos="6480"/>
              </w:tabs>
              <w:spacing w:after="0" w:line="252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400A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Металургі</w:t>
            </w:r>
            <w:r w:rsidR="00400A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</w:t>
            </w:r>
            <w:r w:rsidR="00400A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ному районі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A19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(згідно з над</w:t>
            </w:r>
            <w:r w:rsidRPr="00AA19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ною схе</w:t>
            </w:r>
            <w:r w:rsidRPr="00AA19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мою)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Pr="002B617E" w:rsidRDefault="00400A88" w:rsidP="00ED4848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1.Відповідно до ст. 118 Земельного кодексу України підставою для відмови в на-данні дозволу на розроблення проекту землеустрою щодо відведення земельної ділянки є невідповідність наданої документації вимогам законів, ухвалених відп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відно до них нормативно-правових актів.</w:t>
            </w:r>
          </w:p>
          <w:p w:rsidR="00EE3B65" w:rsidRPr="00400A88" w:rsidRDefault="00400A88" w:rsidP="00AA196C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ab/>
              <w:t xml:space="preserve">Відсутній затверджений детальний план території для будівництва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них гаражів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087ED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Металургійному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(згідно з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ою схемою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), що порушує в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моги ст. 19 Закону України «Про регулювання містобудівної діяльності»</w:t>
            </w:r>
            <w:r w:rsidR="00087ED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(надалі – Закон)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де встановлено, що детальний план території визначає доцільність, обсяги, послідовність реконструкції, забудови, ст. 24, 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якій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зазначено, що в разі відсутн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сті плану зонування або детального плану території, затвердженого відповідно до вимог Закону, передача (надання) земельних ділянок із земель державної або к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мунальної власності у власність чи  користування фізичним та юридичним особам для містобудівних потреб забороняється, та ст. 26, де визначено, що право на з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будову земельної ділянки реалізується її власником або користувачем за умови використання земельної ділянки відповідно до вимог містобудівної документації</w:t>
            </w:r>
          </w:p>
        </w:tc>
      </w:tr>
      <w:tr w:rsidR="005C5C00" w:rsidRPr="00C72144" w:rsidTr="00DD589A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Default="00E23FF2" w:rsidP="00ED4848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Default="005C5C00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Довга</w:t>
            </w:r>
            <w:r w:rsidRPr="005C5C0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ленко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Юрій           Геннадійович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Default="00F52041" w:rsidP="00ED4848">
            <w:pPr>
              <w:tabs>
                <w:tab w:val="left" w:pos="6480"/>
              </w:tabs>
              <w:spacing w:after="0" w:line="252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</w:t>
            </w:r>
            <w:r w:rsidR="005C5C00" w:rsidRPr="00382A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дуал</w:t>
            </w:r>
            <w:r w:rsidR="005C5C00" w:rsidRPr="00382A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5C5C00" w:rsidRPr="00382A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Default="005C5C00" w:rsidP="00ED4848">
            <w:pPr>
              <w:tabs>
                <w:tab w:val="left" w:pos="6480"/>
              </w:tabs>
              <w:spacing w:after="0" w:line="252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наданою схемою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382A3B" w:rsidRDefault="005C5C00" w:rsidP="005C5C00">
            <w:pPr>
              <w:tabs>
                <w:tab w:val="left" w:pos="317"/>
              </w:tabs>
              <w:spacing w:after="0" w:line="252" w:lineRule="auto"/>
              <w:ind w:right="-10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Відповідно до ст. 118 Земельного кодексу України підставою для відмови в на-данні дозволу на розроблення проекту землеустрою щодо відведення земельної д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лянки є невідповідність наданої документації вимогам законів, ухвалених </w:t>
            </w:r>
            <w:proofErr w:type="spellStart"/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відпо-відно</w:t>
            </w:r>
            <w:proofErr w:type="spellEnd"/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них нормативно-правових актів.</w:t>
            </w:r>
          </w:p>
          <w:p w:rsidR="00A53C1A" w:rsidRPr="002B617E" w:rsidRDefault="005C5C00" w:rsidP="005C5C00">
            <w:pPr>
              <w:tabs>
                <w:tab w:val="left" w:pos="317"/>
              </w:tabs>
              <w:spacing w:after="0" w:line="252" w:lineRule="auto"/>
              <w:ind w:right="-10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ab/>
              <w:t>Відсутній затверджений детальний план території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для будівництва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Довгинцівському районі (згідно з наданою схемою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), що порушує</w:t>
            </w:r>
            <w:r w:rsidR="00FB53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моги ст. 19 Зако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ну України «Про ре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гулювання містобудівної діяльності»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(надалі – Закон)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де встановлено, що детальний план території визначає доцільність, обся</w:t>
            </w:r>
            <w:r w:rsidR="00FB53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ги,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5C5C00" w:rsidRPr="005C5C00" w:rsidTr="00DD589A">
        <w:trPr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FB53A5" w:rsidRDefault="00FB53A5" w:rsidP="00FB53A5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FB53A5" w:rsidRDefault="00FB53A5" w:rsidP="00FB53A5">
            <w:pPr>
              <w:tabs>
                <w:tab w:val="left" w:pos="6480"/>
              </w:tabs>
              <w:spacing w:after="0" w:line="252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FB53A5" w:rsidRDefault="00FB53A5" w:rsidP="00FB53A5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FB53A5" w:rsidRDefault="00FB53A5" w:rsidP="00FB53A5">
            <w:pPr>
              <w:tabs>
                <w:tab w:val="left" w:pos="6480"/>
              </w:tabs>
              <w:spacing w:after="0" w:line="252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00" w:rsidRPr="00FB53A5" w:rsidRDefault="00FB53A5" w:rsidP="00FB53A5">
            <w:pPr>
              <w:tabs>
                <w:tab w:val="left" w:pos="317"/>
              </w:tabs>
              <w:spacing w:after="0" w:line="252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400A88" w:rsidRPr="00C72144" w:rsidTr="00DD589A">
        <w:trPr>
          <w:trHeight w:val="1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Default="00400A88" w:rsidP="00ED4848">
            <w:pPr>
              <w:tabs>
                <w:tab w:val="left" w:pos="6480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Default="00400A88" w:rsidP="00ED4848">
            <w:pPr>
              <w:tabs>
                <w:tab w:val="left" w:pos="6480"/>
              </w:tabs>
              <w:spacing w:after="0" w:line="252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Default="00400A88" w:rsidP="00ED4848">
            <w:pPr>
              <w:tabs>
                <w:tab w:val="left" w:pos="6480"/>
              </w:tabs>
              <w:spacing w:after="0" w:line="252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88" w:rsidRDefault="00400A88" w:rsidP="00ED4848">
            <w:pPr>
              <w:tabs>
                <w:tab w:val="left" w:pos="6480"/>
              </w:tabs>
              <w:spacing w:after="0" w:line="252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34" w:rsidRDefault="00400A88" w:rsidP="00ED4848">
            <w:pPr>
              <w:tabs>
                <w:tab w:val="left" w:pos="317"/>
              </w:tabs>
              <w:spacing w:after="0" w:line="252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послідовність реконструк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ції, забудови, ст. 24, 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якій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значено, що в разі відсутн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сті плану зонування або детального плану території, затвердженого відповідно до вимог Закону, передача (надання) земельних ділянок із земель державної або к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мунальної власності у власність чи  кори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стування фізи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чним та юридичним особам для містобудівних потреб забороняється, та ст. 26, де визначено, що право на з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будову земельної ділянки реалізується її власником або користувачем за умови використання земельної ді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лянки відповідно до вимог міс</w:t>
            </w:r>
            <w:r w:rsidRPr="00382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тобудівної документації</w:t>
            </w:r>
          </w:p>
        </w:tc>
      </w:tr>
      <w:tr w:rsidR="00EE3B65" w:rsidRPr="008D2FFB" w:rsidTr="00DD589A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E23FF2" w:rsidP="00ED4848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F16EC0" w:rsidRDefault="00323538" w:rsidP="00ED4848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 w:rsidRPr="005C5C0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Довгаленко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Максим      Юрійович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323538" w:rsidP="00ED4848">
            <w:pPr>
              <w:tabs>
                <w:tab w:val="left" w:pos="6480"/>
              </w:tabs>
              <w:spacing w:after="0" w:line="228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індивідуал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323538" w:rsidP="00ED4848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надано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 схемою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0052EB" w:rsidP="00ED4848">
            <w:pPr>
              <w:tabs>
                <w:tab w:val="left" w:pos="317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надано</w:t>
            </w:r>
            <w:r w:rsidRPr="000052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зареєстрова</w:t>
            </w:r>
            <w:r w:rsidR="00AA19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право власності на гараж (б/н</w:t>
            </w:r>
            <w:r w:rsidRPr="000052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0052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розташований на </w:t>
            </w:r>
            <w:r w:rsidR="00BB253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зазначеній земельній ділянці</w:t>
            </w:r>
            <w:r w:rsidRPr="000052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що порушує вимоги п.2 ст. 134 Земельного кодексу України</w:t>
            </w:r>
          </w:p>
        </w:tc>
      </w:tr>
      <w:tr w:rsidR="00EE3B65" w:rsidRPr="008D2FFB" w:rsidTr="00DD589A">
        <w:trPr>
          <w:trHeight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E23FF2" w:rsidP="00ED4848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3B" w:rsidRPr="00F16EC0" w:rsidRDefault="001213B1" w:rsidP="00ED4848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Сірченко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Альона        Сергіївна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DD589A" w:rsidP="00ED4848">
            <w:pPr>
              <w:tabs>
                <w:tab w:val="left" w:pos="6480"/>
              </w:tabs>
              <w:spacing w:after="0" w:line="228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</w:t>
            </w:r>
            <w:r w:rsidR="001213B1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дуал</w:t>
            </w:r>
            <w:r w:rsidR="001213B1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1213B1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1213B1" w:rsidP="00ED4848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наданою схемою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1213B1" w:rsidP="00ED4848">
            <w:pPr>
              <w:tabs>
                <w:tab w:val="left" w:pos="317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Земельна ділянка, зазначена на наданій схемі, сформована</w:t>
            </w:r>
            <w:r w:rsidR="00D163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згідно зі ст. 79</w:t>
            </w:r>
            <w:r w:rsidR="00D163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¹ Зем</w:t>
            </w:r>
            <w:r w:rsidR="00D163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D163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кодексу України,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</w:t>
            </w:r>
            <w:r w:rsidR="00D163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перебуває</w:t>
            </w:r>
            <w:r w:rsidR="00ED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процесі передачі 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приватну власність</w:t>
            </w:r>
          </w:p>
        </w:tc>
      </w:tr>
      <w:tr w:rsidR="00EE3B65" w:rsidRPr="008D2FFB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E23FF2" w:rsidP="00ED4848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F16EC0" w:rsidRDefault="00382A3B" w:rsidP="00ED4848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Кривдін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    Олександр         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DD589A" w:rsidP="00ED4848">
            <w:pPr>
              <w:tabs>
                <w:tab w:val="left" w:pos="6480"/>
              </w:tabs>
              <w:spacing w:after="0" w:line="228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</w:t>
            </w:r>
            <w:r w:rsidR="00382A3B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дуал</w:t>
            </w:r>
            <w:r w:rsidR="00382A3B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382A3B" w:rsidRPr="001213B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382A3B" w:rsidP="00ED4848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 w:rsidR="00ED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наданою схемою</w:t>
            </w:r>
            <w:r w:rsidRPr="001213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382A3B" w:rsidP="00ED4848">
            <w:pPr>
              <w:tabs>
                <w:tab w:val="left" w:pos="317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Земельна ділянка, зазначена на наданій схемі, сформована, згідно зі ст. 79¹ Зем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кодексу України, та перебуває в процесі пере</w:t>
            </w:r>
            <w:r w:rsidR="00ED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дачі 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приватну власність</w:t>
            </w:r>
          </w:p>
        </w:tc>
      </w:tr>
      <w:tr w:rsidR="00EE3B65" w:rsidRPr="00C72144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E23FF2" w:rsidP="00ED4848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Pr="00F16EC0" w:rsidRDefault="00ED4848" w:rsidP="00ED4848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Громадянка</w:t>
            </w:r>
            <w:r w:rsid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Бондар        Тетяна         Миколаївна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DD589A" w:rsidP="00ED4848">
            <w:pPr>
              <w:tabs>
                <w:tab w:val="left" w:pos="6480"/>
              </w:tabs>
              <w:spacing w:after="0" w:line="228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дуал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65" w:rsidRDefault="00FF3D89" w:rsidP="00ED4848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наданою схемою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D89" w:rsidRPr="00FF3D89" w:rsidRDefault="00FF3D89" w:rsidP="00ED4848">
            <w:pPr>
              <w:tabs>
                <w:tab w:val="left" w:pos="317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Відповідно до ст. 118 Земельного кодексу України підставою для відмови в на-данні дозволу на розроблення проекту землеустрою щодо відведення земельної ділянки є невідповідність наданої документації вимогам законів, ухвалених </w:t>
            </w:r>
            <w:proofErr w:type="spellStart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відпо-відно</w:t>
            </w:r>
            <w:proofErr w:type="spellEnd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них нормативно-правових актів.</w:t>
            </w:r>
          </w:p>
          <w:p w:rsidR="00EE3B65" w:rsidRDefault="00FF3D89" w:rsidP="00ED4848">
            <w:pPr>
              <w:tabs>
                <w:tab w:val="left" w:pos="317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ab/>
              <w:t>Відсутній затверджений детальний план території для будів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ництва </w:t>
            </w:r>
            <w:proofErr w:type="spellStart"/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індивідуаль</w:t>
            </w:r>
            <w:proofErr w:type="spellEnd"/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-ного гаража в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 (згідно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наданою схемою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), що порушує ви</w:t>
            </w:r>
            <w:r w:rsidR="00664BC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Start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моги</w:t>
            </w:r>
            <w:proofErr w:type="spellEnd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ст. 19 Закону України «Про регулювання містобудівної діяльності»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(надалі – Закон)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де встанов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но, що детальний план території визначає доцільність, обсяги, послідов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ність реконструкції, забудови, ст. 24, у якій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зазначено, що в разі відсутн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сті плану зонування або детального плану території, затвердженого відповідно до вимог Закону, передача (надання) земельних ділянок із земель державної або к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мунальної влас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ності у вла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сність чи  користування фізичним та юридичним особам для містобудівних потреб забороняється, та ст. 26, де визначено, що право на з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будову земельної ділянки реалізується її власником або користувачем за умови використан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ня </w:t>
            </w:r>
            <w:r w:rsidR="00664BC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земельної </w:t>
            </w:r>
            <w:r w:rsidR="00664BC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99403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лянки</w:t>
            </w:r>
            <w:r w:rsidR="00664BC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відповідно до вимог містобудівної документації</w:t>
            </w:r>
          </w:p>
        </w:tc>
      </w:tr>
      <w:tr w:rsidR="00FB53A5" w:rsidRPr="00FB53A5" w:rsidTr="00DD589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A5" w:rsidRPr="00FB53A5" w:rsidRDefault="00FB53A5" w:rsidP="00FB53A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A5" w:rsidRPr="00FB53A5" w:rsidRDefault="00FB53A5" w:rsidP="00FB53A5">
            <w:pPr>
              <w:tabs>
                <w:tab w:val="left" w:pos="6480"/>
              </w:tabs>
              <w:spacing w:after="0" w:line="22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A5" w:rsidRPr="00FB53A5" w:rsidRDefault="00FB53A5" w:rsidP="00FB53A5">
            <w:pPr>
              <w:tabs>
                <w:tab w:val="left" w:pos="6480"/>
              </w:tabs>
              <w:spacing w:after="0" w:line="228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A5" w:rsidRPr="00FB53A5" w:rsidRDefault="00FB53A5" w:rsidP="00FB53A5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A5" w:rsidRPr="00FB53A5" w:rsidRDefault="00FB53A5" w:rsidP="00FB53A5">
            <w:pPr>
              <w:tabs>
                <w:tab w:val="left" w:pos="317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B4B52" w:rsidRPr="00C72144" w:rsidTr="00584CBA">
        <w:trPr>
          <w:trHeight w:val="2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52" w:rsidRDefault="00E23FF2" w:rsidP="00260308">
            <w:pPr>
              <w:tabs>
                <w:tab w:val="left" w:pos="6480"/>
              </w:tabs>
              <w:spacing w:after="0" w:line="22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52" w:rsidRDefault="00CB4B52" w:rsidP="00260308">
            <w:pPr>
              <w:tabs>
                <w:tab w:val="left" w:pos="6480"/>
              </w:tabs>
              <w:spacing w:after="0" w:line="226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 </w:t>
            </w:r>
          </w:p>
          <w:p w:rsidR="00CB4B52" w:rsidRDefault="00CB4B52" w:rsidP="00260308">
            <w:pPr>
              <w:tabs>
                <w:tab w:val="left" w:pos="6480"/>
              </w:tabs>
              <w:spacing w:after="0" w:line="226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Міхельсон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Олександр  Володимирович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Міхельсон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      Ганна </w:t>
            </w:r>
          </w:p>
          <w:p w:rsidR="00CB4B52" w:rsidRDefault="00CB4B52" w:rsidP="00260308">
            <w:pPr>
              <w:tabs>
                <w:tab w:val="left" w:pos="6480"/>
              </w:tabs>
              <w:spacing w:after="0" w:line="226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Іванівна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52" w:rsidRPr="00FF3D89" w:rsidRDefault="00CB4B52" w:rsidP="00260308">
            <w:pPr>
              <w:tabs>
                <w:tab w:val="left" w:pos="6480"/>
              </w:tabs>
              <w:spacing w:after="0" w:line="226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існуючих б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дівель маг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зину і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торг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вель</w:t>
            </w:r>
            <w:r w:rsidR="00DD589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зупи</w:t>
            </w:r>
            <w:r w:rsidR="00DD589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ночного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плексу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52" w:rsidRPr="00FF3D89" w:rsidRDefault="00CB4B52" w:rsidP="00260308">
            <w:pPr>
              <w:tabs>
                <w:tab w:val="left" w:pos="6480"/>
              </w:tabs>
              <w:spacing w:after="0" w:line="226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Волод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мира Велико-      го, 23е, 23б у Саксаганськ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52" w:rsidRDefault="00CB4B52" w:rsidP="00260308">
            <w:pPr>
              <w:tabs>
                <w:tab w:val="left" w:pos="317"/>
              </w:tabs>
              <w:spacing w:after="0" w:line="22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B4B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Відповідно до ст. 123 Земельного кодексу України підставою для відмови в на-данні дозволу на розроблення проекту землеустрою щодо відведення земельної ділянки є невідповідність наданої документації вимогам законів, ухвалених </w:t>
            </w:r>
            <w:proofErr w:type="spellStart"/>
            <w:r w:rsidRPr="00CB4B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відпо-відно</w:t>
            </w:r>
            <w:proofErr w:type="spellEnd"/>
            <w:r w:rsidRPr="00CB4B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них нормативно-правових актів.</w:t>
            </w:r>
          </w:p>
          <w:p w:rsidR="00B83053" w:rsidRPr="00FF3D89" w:rsidRDefault="00B83053" w:rsidP="00260308">
            <w:pPr>
              <w:tabs>
                <w:tab w:val="left" w:pos="317"/>
              </w:tabs>
              <w:spacing w:after="0" w:line="22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B830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Документи не відповідають вимогам п. 2.3.8 ДБН А.2.1-1-2008 «Інженерні в</w:t>
            </w:r>
            <w:r w:rsidRPr="00B830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шу</w:t>
            </w:r>
            <w:r w:rsidRPr="00B830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кування для будівництва», а саме: відсутнє погодження топографо-геодезичної зйо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мки власниками інженерних мереж газо-, водопостачання</w:t>
            </w:r>
          </w:p>
        </w:tc>
      </w:tr>
      <w:tr w:rsidR="00382A3B" w:rsidRPr="00C72144" w:rsidTr="00584CBA">
        <w:trPr>
          <w:trHeight w:val="4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3B" w:rsidRDefault="00400A88" w:rsidP="00260308">
            <w:pPr>
              <w:tabs>
                <w:tab w:val="left" w:pos="6480"/>
              </w:tabs>
              <w:spacing w:after="0" w:line="22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  <w:r w:rsidR="00E23FF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3B" w:rsidRPr="00F16EC0" w:rsidRDefault="00FF3D89" w:rsidP="00260308">
            <w:pPr>
              <w:tabs>
                <w:tab w:val="left" w:pos="6480"/>
              </w:tabs>
              <w:spacing w:after="0" w:line="226" w:lineRule="auto"/>
              <w:ind w:left="-108"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Бондар           Максим      </w:t>
            </w:r>
            <w:r w:rsidR="00E23FF2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3B" w:rsidRDefault="00DD589A" w:rsidP="00260308">
            <w:pPr>
              <w:tabs>
                <w:tab w:val="left" w:pos="6480"/>
              </w:tabs>
              <w:spacing w:after="0" w:line="226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індиві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дуал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FF3D89" w:rsidRPr="00FF3D8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3B" w:rsidRDefault="00FF3D89" w:rsidP="00260308">
            <w:pPr>
              <w:tabs>
                <w:tab w:val="left" w:pos="6480"/>
              </w:tabs>
              <w:spacing w:after="0" w:line="226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Довгинцівс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кий район (зг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дно 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наданою схемою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D89" w:rsidRPr="00FF3D89" w:rsidRDefault="00FF3D89" w:rsidP="00260308">
            <w:pPr>
              <w:tabs>
                <w:tab w:val="left" w:pos="317"/>
              </w:tabs>
              <w:spacing w:after="0" w:line="22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Відповідно до ст. 118 Земельного кодексу України підставою для відмови в на-данні дозволу на розроблення проекту землеустрою щодо відведення земельної ділянки є невідповідність наданої документації вимогам законів, ухвалених </w:t>
            </w:r>
            <w:proofErr w:type="spellStart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відпо-відно</w:t>
            </w:r>
            <w:proofErr w:type="spellEnd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них нормативно-правових актів.</w:t>
            </w:r>
          </w:p>
          <w:p w:rsidR="00382A3B" w:rsidRDefault="00FF3D89" w:rsidP="00260308">
            <w:pPr>
              <w:tabs>
                <w:tab w:val="left" w:pos="317"/>
              </w:tabs>
              <w:spacing w:after="0" w:line="22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ab/>
              <w:t xml:space="preserve">Відсутній затверджений детальний план території для будівництва </w:t>
            </w:r>
            <w:proofErr w:type="spellStart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індивідуаль</w:t>
            </w:r>
            <w:proofErr w:type="spellEnd"/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-ного гаража у Довгинцівському районі (згідно</w:t>
            </w:r>
            <w:r w:rsidR="00C47C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наданою схемою</w:t>
            </w:r>
            <w:r w:rsidRPr="00FF3D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), 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порушує ви</w:t>
            </w:r>
            <w:r w:rsidR="00C470E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Start"/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моги</w:t>
            </w:r>
            <w:proofErr w:type="spellEnd"/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ст. 19 Закону України «Про регулювання містобудівної діяльності»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(надалі – Закон)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де встановлено, що детальний план території визначає доцільність, обсяги, послідовність реконструкції, забудови, ст. 24, 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якій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зазначено, що в разі відсутн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сті плану зонування або детального плану території, затвердженого відповідно до вимог Закону, передача (надання) земельних ділянок із земель державної або к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мунальної власності у власність чи  користування фізичним та юридичним особам для містобудівних потреб забороняється, та ст. 26, де визначено, що право на з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B762FE" w:rsidRPr="002B61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будову земельної ділянки реалізується її власником або користувачем за умови використання земельної ділянки відповідно до вимог містобудівної документації</w:t>
            </w:r>
          </w:p>
        </w:tc>
      </w:tr>
      <w:tr w:rsidR="00E23FF2" w:rsidRPr="00C72144" w:rsidTr="00DD589A">
        <w:trPr>
          <w:trHeight w:val="1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F2" w:rsidRDefault="00E23FF2" w:rsidP="00260308">
            <w:pPr>
              <w:tabs>
                <w:tab w:val="left" w:pos="6480"/>
              </w:tabs>
              <w:spacing w:after="0" w:line="22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F2" w:rsidRDefault="00584CBA" w:rsidP="00260308">
            <w:pPr>
              <w:tabs>
                <w:tab w:val="left" w:pos="6480"/>
              </w:tabs>
              <w:spacing w:after="0" w:line="226" w:lineRule="auto"/>
              <w:ind w:lef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Фізична особа-підприємець Кравченко Катерина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 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Михайлівна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F2" w:rsidRPr="00FF3D89" w:rsidRDefault="00584CBA" w:rsidP="00260308">
            <w:pPr>
              <w:tabs>
                <w:tab w:val="left" w:pos="6480"/>
              </w:tabs>
              <w:spacing w:after="0" w:line="226" w:lineRule="auto"/>
              <w:ind w:lef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ня існуючої а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тостоянки (будівля сто</w:t>
            </w:r>
            <w:r w:rsidR="00B762F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proofErr w:type="spellStart"/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рожки</w:t>
            </w:r>
            <w:proofErr w:type="spellEnd"/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А-2, навіси А1,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Б, В, Г, Д) (зі зміною 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ц</w:t>
            </w:r>
            <w:r w:rsidR="00B762F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льового пр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</w:t>
            </w:r>
            <w:r w:rsidRPr="00917B5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значення земельної ділянки)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F2" w:rsidRPr="00FF3D89" w:rsidRDefault="00584CBA" w:rsidP="00260308">
            <w:pPr>
              <w:tabs>
                <w:tab w:val="left" w:pos="6480"/>
              </w:tabs>
              <w:spacing w:after="0" w:line="226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17B5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Івана А</w:t>
            </w:r>
            <w:r w:rsidRPr="00917B5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917B5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раменка, 4а в Саксаганськ</w:t>
            </w:r>
            <w:r w:rsidRPr="00917B5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917B5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FF3D89" w:rsidRDefault="00584CBA" w:rsidP="00260308">
            <w:pPr>
              <w:tabs>
                <w:tab w:val="left" w:pos="317"/>
              </w:tabs>
              <w:spacing w:after="0" w:line="22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Право власності на нерухоме майно не відповідає зазначеній забудові,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п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рушує вимоги ст. 19 Закону України «Про регулювання містобудівної діяльності» (надалі – Закон), де встановлено, що детальний план території визначає доціл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ність, обсяги, послідовність реконструкції, забудови, ст. 24, у якій зазначено, що в разі відсутності плану зонування або детального плану території, затвердженого відповідно до вимог Закону, передача (надання) земельних ділянок із земель де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жавної або комунальної власності у власність чи  користування фізичним та юр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дичним особам для містобудівних потреб забороняється, та ст. 26, де визначено, що право на забудову земельної ділянки реалізується її власником або користув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чем за умови використання земельної ділянки відповідно до вимог містобудівної документації</w:t>
            </w:r>
          </w:p>
        </w:tc>
      </w:tr>
      <w:tr w:rsidR="006A3501" w:rsidRPr="006A3501" w:rsidTr="00DD589A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01" w:rsidRPr="006A3501" w:rsidRDefault="006A3501" w:rsidP="006A350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01" w:rsidRPr="006A3501" w:rsidRDefault="006A3501" w:rsidP="006A3501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01" w:rsidRPr="006A3501" w:rsidRDefault="006A3501" w:rsidP="006A3501">
            <w:pPr>
              <w:tabs>
                <w:tab w:val="left" w:pos="6480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01" w:rsidRPr="006A3501" w:rsidRDefault="006A3501" w:rsidP="006A350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01" w:rsidRPr="006A3501" w:rsidRDefault="006A3501" w:rsidP="006A3501">
            <w:pPr>
              <w:tabs>
                <w:tab w:val="left" w:pos="317"/>
              </w:tabs>
              <w:spacing w:after="0" w:line="23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584CBA" w:rsidRPr="00B44963" w:rsidTr="00584CBA">
        <w:trPr>
          <w:trHeight w:val="18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Default="00584CBA" w:rsidP="00B762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917B58" w:rsidRDefault="00584CBA" w:rsidP="00B762FE">
            <w:pPr>
              <w:tabs>
                <w:tab w:val="left" w:pos="6480"/>
              </w:tabs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тю «РІМ-БУД»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917B58" w:rsidRDefault="00584CBA" w:rsidP="00B762FE">
            <w:pPr>
              <w:tabs>
                <w:tab w:val="left" w:pos="6480"/>
              </w:tabs>
              <w:spacing w:after="0" w:line="240" w:lineRule="auto"/>
              <w:ind w:left="34"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Для будівн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цтва та 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слуговування будівель то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гівлі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917B58" w:rsidRDefault="00584CBA" w:rsidP="00B762FE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Колаче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ського</w:t>
            </w:r>
            <w:proofErr w:type="spellEnd"/>
            <w:r w:rsid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109 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Тернівському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Default="00584CBA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Невідповідність ст.134 Земельного кодексу України, згідно з якою з</w:t>
            </w:r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емельні д</w:t>
            </w:r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лянки державної чи комунальної власності або права на них (оренда, </w:t>
            </w:r>
            <w:proofErr w:type="spellStart"/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суперфіцій</w:t>
            </w:r>
            <w:proofErr w:type="spellEnd"/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емфітевзис), у тому числі з розташованими на них об'єктами нерухомого майна державної або комунальної власності, підлягають продажу окремими лотами на конкурентних засадах (зем</w:t>
            </w:r>
            <w:r w:rsidR="00FC3D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ельних торгах), крім випадків, у</w:t>
            </w:r>
            <w:r w:rsidRPr="00BB51D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становлених частиною дру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гою цієї статті, до </w:t>
            </w:r>
            <w:r w:rsidR="00FC3D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яких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зазначений об’єкт не входить</w:t>
            </w:r>
          </w:p>
        </w:tc>
      </w:tr>
      <w:tr w:rsidR="007B6EE9" w:rsidRPr="007B6EE9" w:rsidTr="00584CBA">
        <w:trPr>
          <w:trHeight w:val="3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E9" w:rsidRDefault="00584CBA" w:rsidP="00B762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E9" w:rsidRPr="00917B58" w:rsidRDefault="00E82229" w:rsidP="00B762FE">
            <w:pPr>
              <w:tabs>
                <w:tab w:val="left" w:pos="64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Публічне акці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нерне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варис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тво</w:t>
            </w:r>
            <w:proofErr w:type="spellEnd"/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«Криворіз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кий залізору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ний комбінат»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E9" w:rsidRPr="00917B58" w:rsidRDefault="00E82229" w:rsidP="00B762FE">
            <w:pPr>
              <w:tabs>
                <w:tab w:val="left" w:pos="6480"/>
              </w:tabs>
              <w:spacing w:after="0" w:line="240" w:lineRule="auto"/>
              <w:ind w:left="34"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існуючих з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лізничних колій, ко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плексу буд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вель та сп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руд ДЕПО станції </w:t>
            </w:r>
            <w:proofErr w:type="spellStart"/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Рок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вата-Промис</w:t>
            </w:r>
            <w:r w:rsidR="00DD589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E8222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E9" w:rsidRPr="00917B58" w:rsidRDefault="00E82229" w:rsidP="00B762FE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822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Констит</w:t>
            </w:r>
            <w:r w:rsidRPr="00E822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E8222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ційна, 13а в Покровському району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E9" w:rsidRDefault="00E82229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На зазначеній території розташовано будівлі та споруди, право власності на які не надано, що порушує вимоги ст.134 Земельного кодексу України </w:t>
            </w:r>
          </w:p>
        </w:tc>
      </w:tr>
      <w:tr w:rsidR="00584CBA" w:rsidRPr="00C72144" w:rsidTr="007E492A">
        <w:trPr>
          <w:trHeight w:val="4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CBA" w:rsidRDefault="00584CBA" w:rsidP="00B762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CBA" w:rsidRPr="00E82229" w:rsidRDefault="00584CBA" w:rsidP="00B762FE">
            <w:pPr>
              <w:tabs>
                <w:tab w:val="left" w:pos="64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Фізична особа-підприємець Ільїн Микола 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CBA" w:rsidRPr="00E82229" w:rsidRDefault="00584CBA" w:rsidP="00B762FE">
            <w:pPr>
              <w:tabs>
                <w:tab w:val="left" w:pos="6480"/>
              </w:tabs>
              <w:spacing w:after="0" w:line="240" w:lineRule="auto"/>
              <w:ind w:left="34"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комплексу будівель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томайстерні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CBA" w:rsidRPr="00E82229" w:rsidRDefault="00584CBA" w:rsidP="00B762FE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Толбухіна, 18к у Покро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2FE" w:rsidRDefault="00584CBA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Pr="001A5D6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Право власності на нерухоме майно не відповідає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фактичному використанню нерухомого майна,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що порушує вимоги ст. 19 Закону України «Про регулювання містобудівної діяльності» (надалі – Закон), де встановлено, що детальний план </w:t>
            </w:r>
            <w:r w:rsidR="00A02E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території визначає доцільність, обсяги, послідовність реконструкції, забудови, </w:t>
            </w:r>
            <w:r w:rsidR="00A02E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ст. 24, у якій зазначено, що в разі відсутності плану зонування або детального </w:t>
            </w:r>
            <w:r w:rsidR="00A02E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плану території, затвердженого відповідно до вимог Закону, передача (надання) земельних ділянок із земель державної або комунальної власності у власність чи  користування фізичним та юридичним особам для містобудівних потреб </w:t>
            </w:r>
            <w:r w:rsidR="00A02E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забороняється, та ст. 26, де визначено, що право на забудову земельної ділянки реалізується її власником або користувачем за умови використання земельної </w:t>
            </w:r>
            <w:r w:rsidR="00A02E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B762FE" w:rsidRPr="00B762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ділянки відповідно до вимог містобудівної документації</w:t>
            </w:r>
          </w:p>
          <w:p w:rsidR="00584CBA" w:rsidRDefault="00B762FE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 У</w:t>
            </w:r>
            <w:r w:rsidR="00584C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раховуючи, що фундамент металевої споруди розташовується на трасі та в охоронних зонах водопровідної мережі Д300мм, Комунальне підприємство  «КРИВБАСВОДОКАНАЛ» листом від 06.08.2020 №7016 не погоджує розміщення споруди</w:t>
            </w:r>
          </w:p>
          <w:p w:rsidR="00584CBA" w:rsidRDefault="00584CBA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584CBA" w:rsidRDefault="00584CBA" w:rsidP="00B762F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584CBA" w:rsidRPr="008E2558" w:rsidTr="00584CBA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584CBA" w:rsidRDefault="00584CBA" w:rsidP="00584CB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584CBA" w:rsidRDefault="00584CBA" w:rsidP="00584CBA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584CBA" w:rsidRDefault="00584CBA" w:rsidP="00584CBA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584CBA" w:rsidRDefault="00584CBA" w:rsidP="00584CB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BA" w:rsidRPr="00584CBA" w:rsidRDefault="00584CBA" w:rsidP="00584CBA">
            <w:pPr>
              <w:tabs>
                <w:tab w:val="left" w:pos="317"/>
              </w:tabs>
              <w:spacing w:after="0" w:line="23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DB79F7" w:rsidRPr="00DF6CA9" w:rsidTr="00DD589A">
        <w:trPr>
          <w:trHeight w:val="10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9F7" w:rsidRDefault="00C72144" w:rsidP="00584CB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9F7" w:rsidRDefault="00DB79F7" w:rsidP="006A3501">
            <w:pPr>
              <w:tabs>
                <w:tab w:val="left" w:pos="64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Касьян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Анна Владиславівна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9F7" w:rsidRDefault="00DB79F7" w:rsidP="00DB79F7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та обслугов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вання житл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вого будинку, господарс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ких будівель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2B61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 споруд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9F7" w:rsidRDefault="00DB79F7" w:rsidP="00FD512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Волховс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ка, біля буди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 38 у Цент-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рально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-кому районі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9F7" w:rsidRPr="00513141" w:rsidRDefault="00E37211" w:rsidP="00E37211">
            <w:pPr>
              <w:tabs>
                <w:tab w:val="left" w:pos="317"/>
              </w:tabs>
              <w:spacing w:after="0" w:line="23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За</w:t>
            </w:r>
            <w:r w:rsidR="00C649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наявності двох та більше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охочих отримати ту ж</w:t>
            </w:r>
            <w:r w:rsidR="00C649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земельну ділянку</w:t>
            </w:r>
            <w:r w:rsidR="00BE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="00C649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підс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таві стст. 134 і</w:t>
            </w:r>
            <w:r w:rsidR="00C649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135 Земельного кодексу України, повинні проводитися земельні торги у формі аукціону та за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результатами торгів визначатися</w:t>
            </w:r>
            <w:r w:rsidR="00C649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переможець </w:t>
            </w:r>
          </w:p>
        </w:tc>
      </w:tr>
    </w:tbl>
    <w:p w:rsidR="009A3871" w:rsidRDefault="009A3871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9A3871" w:rsidRDefault="009A3871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E5295" w:rsidRDefault="00EE5295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40556" w:rsidRDefault="00640556" w:rsidP="00EE5295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DF6CA9" w:rsidRPr="00DF6CA9" w:rsidRDefault="00535EC7" w:rsidP="00DF6CA9">
      <w:pPr>
        <w:tabs>
          <w:tab w:val="left" w:pos="6480"/>
          <w:tab w:val="left" w:pos="7088"/>
        </w:tabs>
        <w:spacing w:after="0" w:line="220" w:lineRule="auto"/>
        <w:ind w:hanging="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35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535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  <w:r w:rsidR="00DF6CA9" w:rsidRPr="00DF6CA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</w:p>
    <w:p w:rsidR="00801634" w:rsidRDefault="002F4131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B72F8A" w:rsidRPr="00680FDD">
        <w:rPr>
          <w:lang w:val="uk-UA"/>
        </w:rPr>
        <w:t xml:space="preserve"> </w:t>
      </w:r>
    </w:p>
    <w:p w:rsidR="00EE5295" w:rsidRDefault="00EE5295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lang w:val="uk-UA"/>
        </w:rPr>
      </w:pPr>
    </w:p>
    <w:p w:rsidR="00EE5295" w:rsidRDefault="00EE5295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lang w:val="uk-UA"/>
        </w:rPr>
      </w:pPr>
    </w:p>
    <w:p w:rsidR="00EE5295" w:rsidRPr="007B6D71" w:rsidRDefault="00EE5295" w:rsidP="007B6D71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lang w:val="uk-UA"/>
        </w:rPr>
      </w:pPr>
    </w:p>
    <w:sectPr w:rsidR="00EE5295" w:rsidRPr="007B6D71" w:rsidSect="008B3ABB">
      <w:headerReference w:type="default" r:id="rId9"/>
      <w:pgSz w:w="16838" w:h="11906" w:orient="landscape" w:code="9"/>
      <w:pgMar w:top="1276" w:right="1134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1CE" w:rsidRDefault="009841CE" w:rsidP="00E10CAD">
      <w:pPr>
        <w:spacing w:after="0" w:line="240" w:lineRule="auto"/>
      </w:pPr>
      <w:r>
        <w:separator/>
      </w:r>
    </w:p>
  </w:endnote>
  <w:endnote w:type="continuationSeparator" w:id="0">
    <w:p w:rsidR="009841CE" w:rsidRDefault="009841CE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1CE" w:rsidRDefault="009841CE" w:rsidP="00E10CAD">
      <w:pPr>
        <w:spacing w:after="0" w:line="240" w:lineRule="auto"/>
      </w:pPr>
      <w:r>
        <w:separator/>
      </w:r>
    </w:p>
  </w:footnote>
  <w:footnote w:type="continuationSeparator" w:id="0">
    <w:p w:rsidR="009841CE" w:rsidRDefault="009841CE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890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17DD3" w:rsidRPr="00A12F12" w:rsidRDefault="00980E0A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="00C17DD3"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CE7898">
          <w:rPr>
            <w:rFonts w:ascii="Times New Roman" w:hAnsi="Times New Roman" w:cs="Times New Roman"/>
            <w:noProof/>
          </w:rPr>
          <w:t>8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E242D7" w:rsidRPr="00787ACA" w:rsidRDefault="00C17DD3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</w:t>
    </w:r>
    <w:r w:rsidR="00D330D0">
      <w:rPr>
        <w:rFonts w:ascii="Times New Roman" w:hAnsi="Times New Roman" w:cs="Times New Roman"/>
        <w:i/>
        <w:sz w:val="24"/>
        <w:szCs w:val="24"/>
        <w:lang w:val="uk-UA"/>
      </w:rPr>
      <w:t xml:space="preserve">           </w:t>
    </w:r>
    <w:r w:rsidR="00455D75">
      <w:rPr>
        <w:rFonts w:ascii="Times New Roman" w:hAnsi="Times New Roman" w:cs="Times New Roman"/>
        <w:i/>
        <w:sz w:val="24"/>
        <w:szCs w:val="24"/>
        <w:lang w:val="uk-UA"/>
      </w:rPr>
      <w:t xml:space="preserve">   </w:t>
    </w:r>
    <w:r w:rsidR="00D330D0">
      <w:rPr>
        <w:rFonts w:ascii="Times New Roman" w:hAnsi="Times New Roman" w:cs="Times New Roman"/>
        <w:i/>
        <w:sz w:val="24"/>
        <w:szCs w:val="24"/>
        <w:lang w:val="uk-UA"/>
      </w:rPr>
      <w:t xml:space="preserve">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9"/>
  </w:num>
  <w:num w:numId="5">
    <w:abstractNumId w:val="0"/>
  </w:num>
  <w:num w:numId="6">
    <w:abstractNumId w:val="14"/>
  </w:num>
  <w:num w:numId="7">
    <w:abstractNumId w:val="13"/>
  </w:num>
  <w:num w:numId="8">
    <w:abstractNumId w:val="6"/>
  </w:num>
  <w:num w:numId="9">
    <w:abstractNumId w:val="19"/>
  </w:num>
  <w:num w:numId="10">
    <w:abstractNumId w:val="8"/>
  </w:num>
  <w:num w:numId="11">
    <w:abstractNumId w:val="17"/>
  </w:num>
  <w:num w:numId="12">
    <w:abstractNumId w:val="3"/>
  </w:num>
  <w:num w:numId="13">
    <w:abstractNumId w:val="7"/>
  </w:num>
  <w:num w:numId="14">
    <w:abstractNumId w:val="2"/>
  </w:num>
  <w:num w:numId="15">
    <w:abstractNumId w:val="18"/>
  </w:num>
  <w:num w:numId="16">
    <w:abstractNumId w:val="15"/>
  </w:num>
  <w:num w:numId="17">
    <w:abstractNumId w:val="12"/>
  </w:num>
  <w:num w:numId="18">
    <w:abstractNumId w:val="10"/>
  </w:num>
  <w:num w:numId="19">
    <w:abstractNumId w:val="1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F"/>
    <w:rsid w:val="00001CE3"/>
    <w:rsid w:val="00003673"/>
    <w:rsid w:val="00004D0B"/>
    <w:rsid w:val="000052EB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2CE7"/>
    <w:rsid w:val="00022D17"/>
    <w:rsid w:val="0002305E"/>
    <w:rsid w:val="00023B3A"/>
    <w:rsid w:val="00025FB5"/>
    <w:rsid w:val="00031DC1"/>
    <w:rsid w:val="00031E57"/>
    <w:rsid w:val="000334F1"/>
    <w:rsid w:val="00034C0C"/>
    <w:rsid w:val="00035DC2"/>
    <w:rsid w:val="00036428"/>
    <w:rsid w:val="00036B25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FD3"/>
    <w:rsid w:val="00046EC6"/>
    <w:rsid w:val="00047518"/>
    <w:rsid w:val="00050746"/>
    <w:rsid w:val="000516DB"/>
    <w:rsid w:val="00051EF1"/>
    <w:rsid w:val="00054E44"/>
    <w:rsid w:val="00057C67"/>
    <w:rsid w:val="00062384"/>
    <w:rsid w:val="00064646"/>
    <w:rsid w:val="00067619"/>
    <w:rsid w:val="00070171"/>
    <w:rsid w:val="0007154E"/>
    <w:rsid w:val="00071D1A"/>
    <w:rsid w:val="00072B9B"/>
    <w:rsid w:val="00072F94"/>
    <w:rsid w:val="0007303C"/>
    <w:rsid w:val="000763AE"/>
    <w:rsid w:val="00076DF6"/>
    <w:rsid w:val="00077711"/>
    <w:rsid w:val="0008003F"/>
    <w:rsid w:val="00080CCD"/>
    <w:rsid w:val="00084D20"/>
    <w:rsid w:val="0008698A"/>
    <w:rsid w:val="00087ED7"/>
    <w:rsid w:val="00091DB0"/>
    <w:rsid w:val="000927EA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510D"/>
    <w:rsid w:val="000A6920"/>
    <w:rsid w:val="000B0D5E"/>
    <w:rsid w:val="000B286C"/>
    <w:rsid w:val="000B3A2D"/>
    <w:rsid w:val="000B3BCD"/>
    <w:rsid w:val="000B56B9"/>
    <w:rsid w:val="000B68AA"/>
    <w:rsid w:val="000B7974"/>
    <w:rsid w:val="000C1C9C"/>
    <w:rsid w:val="000C3C49"/>
    <w:rsid w:val="000C3C9F"/>
    <w:rsid w:val="000C4A2F"/>
    <w:rsid w:val="000C5613"/>
    <w:rsid w:val="000C567A"/>
    <w:rsid w:val="000C5DFB"/>
    <w:rsid w:val="000C6623"/>
    <w:rsid w:val="000C78FA"/>
    <w:rsid w:val="000D00B0"/>
    <w:rsid w:val="000D1445"/>
    <w:rsid w:val="000D2AE1"/>
    <w:rsid w:val="000D2E1E"/>
    <w:rsid w:val="000D2E80"/>
    <w:rsid w:val="000D3973"/>
    <w:rsid w:val="000D437A"/>
    <w:rsid w:val="000D53A5"/>
    <w:rsid w:val="000D563F"/>
    <w:rsid w:val="000D76EB"/>
    <w:rsid w:val="000E03AC"/>
    <w:rsid w:val="000E03E1"/>
    <w:rsid w:val="000E08B9"/>
    <w:rsid w:val="000E0EC3"/>
    <w:rsid w:val="000E1095"/>
    <w:rsid w:val="000E111E"/>
    <w:rsid w:val="000E4D97"/>
    <w:rsid w:val="000E51CB"/>
    <w:rsid w:val="000E51F7"/>
    <w:rsid w:val="000E5F31"/>
    <w:rsid w:val="000F0C73"/>
    <w:rsid w:val="000F0E46"/>
    <w:rsid w:val="000F1D68"/>
    <w:rsid w:val="000F3FE0"/>
    <w:rsid w:val="000F4590"/>
    <w:rsid w:val="000F6BA8"/>
    <w:rsid w:val="000F7BE0"/>
    <w:rsid w:val="001028C2"/>
    <w:rsid w:val="00103B2E"/>
    <w:rsid w:val="0010623B"/>
    <w:rsid w:val="00107108"/>
    <w:rsid w:val="00107F9D"/>
    <w:rsid w:val="0011016C"/>
    <w:rsid w:val="001140E0"/>
    <w:rsid w:val="00116E7D"/>
    <w:rsid w:val="00120104"/>
    <w:rsid w:val="00121023"/>
    <w:rsid w:val="001213B1"/>
    <w:rsid w:val="001229E1"/>
    <w:rsid w:val="00122C4A"/>
    <w:rsid w:val="00123453"/>
    <w:rsid w:val="0012397A"/>
    <w:rsid w:val="00126FA1"/>
    <w:rsid w:val="001301CB"/>
    <w:rsid w:val="00130B99"/>
    <w:rsid w:val="00133285"/>
    <w:rsid w:val="001360D4"/>
    <w:rsid w:val="00136754"/>
    <w:rsid w:val="00136E6A"/>
    <w:rsid w:val="001408E4"/>
    <w:rsid w:val="00141327"/>
    <w:rsid w:val="0014261F"/>
    <w:rsid w:val="00145887"/>
    <w:rsid w:val="00145AF4"/>
    <w:rsid w:val="001469ED"/>
    <w:rsid w:val="00147738"/>
    <w:rsid w:val="001478B9"/>
    <w:rsid w:val="00152814"/>
    <w:rsid w:val="00152993"/>
    <w:rsid w:val="00155C2D"/>
    <w:rsid w:val="00157D2C"/>
    <w:rsid w:val="0016023F"/>
    <w:rsid w:val="00163980"/>
    <w:rsid w:val="0016707C"/>
    <w:rsid w:val="001711E7"/>
    <w:rsid w:val="00173743"/>
    <w:rsid w:val="0017516E"/>
    <w:rsid w:val="001769A2"/>
    <w:rsid w:val="00182278"/>
    <w:rsid w:val="0018273E"/>
    <w:rsid w:val="0018517A"/>
    <w:rsid w:val="00185CDB"/>
    <w:rsid w:val="00186D4C"/>
    <w:rsid w:val="001902E2"/>
    <w:rsid w:val="00191A59"/>
    <w:rsid w:val="00194A17"/>
    <w:rsid w:val="00196220"/>
    <w:rsid w:val="001A3D88"/>
    <w:rsid w:val="001A46C8"/>
    <w:rsid w:val="001A5CCC"/>
    <w:rsid w:val="001A5D6E"/>
    <w:rsid w:val="001A75DB"/>
    <w:rsid w:val="001B213E"/>
    <w:rsid w:val="001B33E9"/>
    <w:rsid w:val="001B5305"/>
    <w:rsid w:val="001B57F0"/>
    <w:rsid w:val="001B6328"/>
    <w:rsid w:val="001B6B5B"/>
    <w:rsid w:val="001C13D8"/>
    <w:rsid w:val="001C3DC9"/>
    <w:rsid w:val="001C4BC3"/>
    <w:rsid w:val="001C6408"/>
    <w:rsid w:val="001C684A"/>
    <w:rsid w:val="001C6978"/>
    <w:rsid w:val="001C6EA8"/>
    <w:rsid w:val="001D2E95"/>
    <w:rsid w:val="001D37B3"/>
    <w:rsid w:val="001D48C3"/>
    <w:rsid w:val="001D622E"/>
    <w:rsid w:val="001D6548"/>
    <w:rsid w:val="001E0609"/>
    <w:rsid w:val="001E084B"/>
    <w:rsid w:val="001E0FD4"/>
    <w:rsid w:val="001E119B"/>
    <w:rsid w:val="001E343A"/>
    <w:rsid w:val="001E43EB"/>
    <w:rsid w:val="001E5043"/>
    <w:rsid w:val="001E5457"/>
    <w:rsid w:val="001E5FE1"/>
    <w:rsid w:val="001E604C"/>
    <w:rsid w:val="001E605D"/>
    <w:rsid w:val="001E642F"/>
    <w:rsid w:val="001E72A2"/>
    <w:rsid w:val="001F1AF2"/>
    <w:rsid w:val="001F2647"/>
    <w:rsid w:val="001F41A9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3327"/>
    <w:rsid w:val="00214307"/>
    <w:rsid w:val="00215C9D"/>
    <w:rsid w:val="00217583"/>
    <w:rsid w:val="002203D4"/>
    <w:rsid w:val="00221902"/>
    <w:rsid w:val="002222E1"/>
    <w:rsid w:val="0022270B"/>
    <w:rsid w:val="002238B1"/>
    <w:rsid w:val="00223AAD"/>
    <w:rsid w:val="00224CFD"/>
    <w:rsid w:val="002268CD"/>
    <w:rsid w:val="0022709E"/>
    <w:rsid w:val="002306ED"/>
    <w:rsid w:val="00232843"/>
    <w:rsid w:val="00232AD9"/>
    <w:rsid w:val="002330F9"/>
    <w:rsid w:val="002367D3"/>
    <w:rsid w:val="00240AD2"/>
    <w:rsid w:val="0024164D"/>
    <w:rsid w:val="002428FE"/>
    <w:rsid w:val="00243D28"/>
    <w:rsid w:val="00244F3C"/>
    <w:rsid w:val="00250543"/>
    <w:rsid w:val="002512E8"/>
    <w:rsid w:val="00252A89"/>
    <w:rsid w:val="002554C5"/>
    <w:rsid w:val="00260308"/>
    <w:rsid w:val="00260D5B"/>
    <w:rsid w:val="00260DE2"/>
    <w:rsid w:val="00261E3F"/>
    <w:rsid w:val="00262958"/>
    <w:rsid w:val="00265B6A"/>
    <w:rsid w:val="00267067"/>
    <w:rsid w:val="0027122F"/>
    <w:rsid w:val="00276263"/>
    <w:rsid w:val="00276C57"/>
    <w:rsid w:val="0028013E"/>
    <w:rsid w:val="00280F94"/>
    <w:rsid w:val="002822BF"/>
    <w:rsid w:val="00282CB0"/>
    <w:rsid w:val="00283D56"/>
    <w:rsid w:val="00284EBC"/>
    <w:rsid w:val="00286691"/>
    <w:rsid w:val="00286E14"/>
    <w:rsid w:val="00291E53"/>
    <w:rsid w:val="0029349D"/>
    <w:rsid w:val="0029376F"/>
    <w:rsid w:val="00293D48"/>
    <w:rsid w:val="00295EAF"/>
    <w:rsid w:val="002964FD"/>
    <w:rsid w:val="002A0BEA"/>
    <w:rsid w:val="002A2BCB"/>
    <w:rsid w:val="002A3585"/>
    <w:rsid w:val="002A3AD1"/>
    <w:rsid w:val="002A7ACD"/>
    <w:rsid w:val="002B13C7"/>
    <w:rsid w:val="002B1F36"/>
    <w:rsid w:val="002B611D"/>
    <w:rsid w:val="002B617E"/>
    <w:rsid w:val="002B723A"/>
    <w:rsid w:val="002B745A"/>
    <w:rsid w:val="002B77D7"/>
    <w:rsid w:val="002C0C29"/>
    <w:rsid w:val="002C122C"/>
    <w:rsid w:val="002C1DD5"/>
    <w:rsid w:val="002C3A7F"/>
    <w:rsid w:val="002D0D94"/>
    <w:rsid w:val="002D223A"/>
    <w:rsid w:val="002D32EF"/>
    <w:rsid w:val="002D484C"/>
    <w:rsid w:val="002D7A3B"/>
    <w:rsid w:val="002E0029"/>
    <w:rsid w:val="002E0CBC"/>
    <w:rsid w:val="002E0E1F"/>
    <w:rsid w:val="002E1721"/>
    <w:rsid w:val="002E24AD"/>
    <w:rsid w:val="002E41E1"/>
    <w:rsid w:val="002E51ED"/>
    <w:rsid w:val="002F15C3"/>
    <w:rsid w:val="002F1C13"/>
    <w:rsid w:val="002F4131"/>
    <w:rsid w:val="002F41F1"/>
    <w:rsid w:val="002F6857"/>
    <w:rsid w:val="002F7E9B"/>
    <w:rsid w:val="003017CA"/>
    <w:rsid w:val="00302E1F"/>
    <w:rsid w:val="00303D06"/>
    <w:rsid w:val="00305086"/>
    <w:rsid w:val="0030515E"/>
    <w:rsid w:val="00306005"/>
    <w:rsid w:val="0031390D"/>
    <w:rsid w:val="003152C6"/>
    <w:rsid w:val="0031556B"/>
    <w:rsid w:val="00316C63"/>
    <w:rsid w:val="003174C6"/>
    <w:rsid w:val="00317E29"/>
    <w:rsid w:val="00320943"/>
    <w:rsid w:val="00323538"/>
    <w:rsid w:val="00324187"/>
    <w:rsid w:val="00326766"/>
    <w:rsid w:val="00326B04"/>
    <w:rsid w:val="0032705E"/>
    <w:rsid w:val="003316BC"/>
    <w:rsid w:val="0033198C"/>
    <w:rsid w:val="00331E1C"/>
    <w:rsid w:val="00334747"/>
    <w:rsid w:val="00334BD0"/>
    <w:rsid w:val="00335620"/>
    <w:rsid w:val="00336350"/>
    <w:rsid w:val="0034151F"/>
    <w:rsid w:val="0034776A"/>
    <w:rsid w:val="00353B69"/>
    <w:rsid w:val="00354C9E"/>
    <w:rsid w:val="00354DA5"/>
    <w:rsid w:val="003557FA"/>
    <w:rsid w:val="00356992"/>
    <w:rsid w:val="003615C6"/>
    <w:rsid w:val="00362A7C"/>
    <w:rsid w:val="00363F63"/>
    <w:rsid w:val="00364446"/>
    <w:rsid w:val="0036613A"/>
    <w:rsid w:val="00372E8A"/>
    <w:rsid w:val="0037482F"/>
    <w:rsid w:val="00374F38"/>
    <w:rsid w:val="00375C67"/>
    <w:rsid w:val="00376304"/>
    <w:rsid w:val="003768B7"/>
    <w:rsid w:val="003828EA"/>
    <w:rsid w:val="00382A3B"/>
    <w:rsid w:val="003839B1"/>
    <w:rsid w:val="00383DBA"/>
    <w:rsid w:val="00383E43"/>
    <w:rsid w:val="00384B2A"/>
    <w:rsid w:val="0038764C"/>
    <w:rsid w:val="00387DE4"/>
    <w:rsid w:val="0039583C"/>
    <w:rsid w:val="003976D9"/>
    <w:rsid w:val="00397E9E"/>
    <w:rsid w:val="003A59FB"/>
    <w:rsid w:val="003B001C"/>
    <w:rsid w:val="003B3A7D"/>
    <w:rsid w:val="003B4151"/>
    <w:rsid w:val="003B58A1"/>
    <w:rsid w:val="003B5CF8"/>
    <w:rsid w:val="003B6A47"/>
    <w:rsid w:val="003B6F44"/>
    <w:rsid w:val="003B73BF"/>
    <w:rsid w:val="003C14B1"/>
    <w:rsid w:val="003C1D10"/>
    <w:rsid w:val="003C1FD4"/>
    <w:rsid w:val="003C37E3"/>
    <w:rsid w:val="003C4CB5"/>
    <w:rsid w:val="003C5082"/>
    <w:rsid w:val="003C5381"/>
    <w:rsid w:val="003C6D6D"/>
    <w:rsid w:val="003C7276"/>
    <w:rsid w:val="003D06B4"/>
    <w:rsid w:val="003D0B46"/>
    <w:rsid w:val="003D12A0"/>
    <w:rsid w:val="003D1F78"/>
    <w:rsid w:val="003D42AF"/>
    <w:rsid w:val="003D4FD0"/>
    <w:rsid w:val="003D5139"/>
    <w:rsid w:val="003D7EB5"/>
    <w:rsid w:val="003E33D1"/>
    <w:rsid w:val="003E630F"/>
    <w:rsid w:val="003E698E"/>
    <w:rsid w:val="003E745D"/>
    <w:rsid w:val="003E7B82"/>
    <w:rsid w:val="003F15E6"/>
    <w:rsid w:val="003F2AA7"/>
    <w:rsid w:val="003F3C9C"/>
    <w:rsid w:val="003F4A19"/>
    <w:rsid w:val="003F5486"/>
    <w:rsid w:val="003F5687"/>
    <w:rsid w:val="003F5970"/>
    <w:rsid w:val="00400A88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4238"/>
    <w:rsid w:val="0041493F"/>
    <w:rsid w:val="00414C40"/>
    <w:rsid w:val="004155C7"/>
    <w:rsid w:val="004205DB"/>
    <w:rsid w:val="0042355A"/>
    <w:rsid w:val="004239B4"/>
    <w:rsid w:val="004302F4"/>
    <w:rsid w:val="00431264"/>
    <w:rsid w:val="00432B62"/>
    <w:rsid w:val="00433237"/>
    <w:rsid w:val="00434478"/>
    <w:rsid w:val="004345D4"/>
    <w:rsid w:val="004348FD"/>
    <w:rsid w:val="0043577F"/>
    <w:rsid w:val="00436CC1"/>
    <w:rsid w:val="00440ADD"/>
    <w:rsid w:val="004419F2"/>
    <w:rsid w:val="00441B56"/>
    <w:rsid w:val="00443A1E"/>
    <w:rsid w:val="004445AC"/>
    <w:rsid w:val="00450FCC"/>
    <w:rsid w:val="004529AE"/>
    <w:rsid w:val="00453C52"/>
    <w:rsid w:val="00455C97"/>
    <w:rsid w:val="00455D75"/>
    <w:rsid w:val="0045776A"/>
    <w:rsid w:val="00461F06"/>
    <w:rsid w:val="0046273C"/>
    <w:rsid w:val="00462862"/>
    <w:rsid w:val="00464FAC"/>
    <w:rsid w:val="004652CE"/>
    <w:rsid w:val="00466418"/>
    <w:rsid w:val="00476ED4"/>
    <w:rsid w:val="00477FCD"/>
    <w:rsid w:val="00480B8C"/>
    <w:rsid w:val="004831A9"/>
    <w:rsid w:val="00484215"/>
    <w:rsid w:val="004872B8"/>
    <w:rsid w:val="00490090"/>
    <w:rsid w:val="004912EC"/>
    <w:rsid w:val="00492A9B"/>
    <w:rsid w:val="00495786"/>
    <w:rsid w:val="00496CA5"/>
    <w:rsid w:val="00497713"/>
    <w:rsid w:val="004A17AA"/>
    <w:rsid w:val="004A317B"/>
    <w:rsid w:val="004A3C44"/>
    <w:rsid w:val="004A7370"/>
    <w:rsid w:val="004B0E6D"/>
    <w:rsid w:val="004B0F5F"/>
    <w:rsid w:val="004B13A4"/>
    <w:rsid w:val="004B51F1"/>
    <w:rsid w:val="004B56CB"/>
    <w:rsid w:val="004B7369"/>
    <w:rsid w:val="004C3212"/>
    <w:rsid w:val="004C3635"/>
    <w:rsid w:val="004C4BE2"/>
    <w:rsid w:val="004C4CB8"/>
    <w:rsid w:val="004C53FD"/>
    <w:rsid w:val="004D1960"/>
    <w:rsid w:val="004D25C1"/>
    <w:rsid w:val="004D2E06"/>
    <w:rsid w:val="004D3053"/>
    <w:rsid w:val="004E0013"/>
    <w:rsid w:val="004E271D"/>
    <w:rsid w:val="004E3620"/>
    <w:rsid w:val="004E5C5E"/>
    <w:rsid w:val="004E619B"/>
    <w:rsid w:val="004F1435"/>
    <w:rsid w:val="004F14FF"/>
    <w:rsid w:val="004F180E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131F"/>
    <w:rsid w:val="0050298B"/>
    <w:rsid w:val="00503F19"/>
    <w:rsid w:val="00510929"/>
    <w:rsid w:val="00511058"/>
    <w:rsid w:val="0051129A"/>
    <w:rsid w:val="00511307"/>
    <w:rsid w:val="00511E3D"/>
    <w:rsid w:val="00512D60"/>
    <w:rsid w:val="00513141"/>
    <w:rsid w:val="00514E32"/>
    <w:rsid w:val="005159B3"/>
    <w:rsid w:val="00515EAE"/>
    <w:rsid w:val="00516D42"/>
    <w:rsid w:val="00517BD2"/>
    <w:rsid w:val="00517CDC"/>
    <w:rsid w:val="005212FE"/>
    <w:rsid w:val="005224E4"/>
    <w:rsid w:val="00523448"/>
    <w:rsid w:val="0052345D"/>
    <w:rsid w:val="0052544B"/>
    <w:rsid w:val="00526B15"/>
    <w:rsid w:val="00526EC6"/>
    <w:rsid w:val="00530CF9"/>
    <w:rsid w:val="005313AA"/>
    <w:rsid w:val="0053478A"/>
    <w:rsid w:val="0053480E"/>
    <w:rsid w:val="0053586F"/>
    <w:rsid w:val="00535D0F"/>
    <w:rsid w:val="00535EC7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50DAD"/>
    <w:rsid w:val="0055215C"/>
    <w:rsid w:val="00552863"/>
    <w:rsid w:val="005528AE"/>
    <w:rsid w:val="0055609A"/>
    <w:rsid w:val="00556C17"/>
    <w:rsid w:val="005665AA"/>
    <w:rsid w:val="00566AC2"/>
    <w:rsid w:val="00570C59"/>
    <w:rsid w:val="0057265D"/>
    <w:rsid w:val="005750B0"/>
    <w:rsid w:val="00575622"/>
    <w:rsid w:val="0058272E"/>
    <w:rsid w:val="00584CBA"/>
    <w:rsid w:val="00585FC1"/>
    <w:rsid w:val="00586C05"/>
    <w:rsid w:val="00586E5B"/>
    <w:rsid w:val="005909D0"/>
    <w:rsid w:val="00591544"/>
    <w:rsid w:val="005925DA"/>
    <w:rsid w:val="00594A76"/>
    <w:rsid w:val="00596529"/>
    <w:rsid w:val="00596EAC"/>
    <w:rsid w:val="005971AD"/>
    <w:rsid w:val="005A169D"/>
    <w:rsid w:val="005A3A8E"/>
    <w:rsid w:val="005A407B"/>
    <w:rsid w:val="005A591C"/>
    <w:rsid w:val="005A68B9"/>
    <w:rsid w:val="005A68E8"/>
    <w:rsid w:val="005A7EF9"/>
    <w:rsid w:val="005B3EF9"/>
    <w:rsid w:val="005B420F"/>
    <w:rsid w:val="005B5970"/>
    <w:rsid w:val="005B5C06"/>
    <w:rsid w:val="005B6B92"/>
    <w:rsid w:val="005B6F25"/>
    <w:rsid w:val="005B7C14"/>
    <w:rsid w:val="005C0391"/>
    <w:rsid w:val="005C0837"/>
    <w:rsid w:val="005C1577"/>
    <w:rsid w:val="005C1A43"/>
    <w:rsid w:val="005C588B"/>
    <w:rsid w:val="005C59E7"/>
    <w:rsid w:val="005C5C00"/>
    <w:rsid w:val="005C78E9"/>
    <w:rsid w:val="005C7FF1"/>
    <w:rsid w:val="005D1BA6"/>
    <w:rsid w:val="005D4795"/>
    <w:rsid w:val="005D7A70"/>
    <w:rsid w:val="005E1565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4140"/>
    <w:rsid w:val="00606B7B"/>
    <w:rsid w:val="00606B9D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78EC"/>
    <w:rsid w:val="0063104F"/>
    <w:rsid w:val="006314F5"/>
    <w:rsid w:val="00631ADA"/>
    <w:rsid w:val="006328B2"/>
    <w:rsid w:val="00633F7B"/>
    <w:rsid w:val="00635925"/>
    <w:rsid w:val="00636A5D"/>
    <w:rsid w:val="00640556"/>
    <w:rsid w:val="00640DE9"/>
    <w:rsid w:val="00641E4C"/>
    <w:rsid w:val="006421AB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60D6C"/>
    <w:rsid w:val="00661740"/>
    <w:rsid w:val="00661844"/>
    <w:rsid w:val="006633DE"/>
    <w:rsid w:val="00664925"/>
    <w:rsid w:val="00664BCD"/>
    <w:rsid w:val="00665341"/>
    <w:rsid w:val="00666113"/>
    <w:rsid w:val="006700F2"/>
    <w:rsid w:val="00677522"/>
    <w:rsid w:val="00680FDD"/>
    <w:rsid w:val="0068169D"/>
    <w:rsid w:val="0068227C"/>
    <w:rsid w:val="00682C01"/>
    <w:rsid w:val="00683319"/>
    <w:rsid w:val="00686C6F"/>
    <w:rsid w:val="006906E8"/>
    <w:rsid w:val="006911D5"/>
    <w:rsid w:val="006911D7"/>
    <w:rsid w:val="006911DA"/>
    <w:rsid w:val="006942BD"/>
    <w:rsid w:val="00695D11"/>
    <w:rsid w:val="006A13D8"/>
    <w:rsid w:val="006A2C20"/>
    <w:rsid w:val="006A3501"/>
    <w:rsid w:val="006A4BB9"/>
    <w:rsid w:val="006A6193"/>
    <w:rsid w:val="006A620B"/>
    <w:rsid w:val="006A729B"/>
    <w:rsid w:val="006A753F"/>
    <w:rsid w:val="006B0874"/>
    <w:rsid w:val="006B2845"/>
    <w:rsid w:val="006B2EF2"/>
    <w:rsid w:val="006B56D3"/>
    <w:rsid w:val="006B62B4"/>
    <w:rsid w:val="006B6FB0"/>
    <w:rsid w:val="006C1F33"/>
    <w:rsid w:val="006C57B5"/>
    <w:rsid w:val="006C6394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7067"/>
    <w:rsid w:val="006E7176"/>
    <w:rsid w:val="006F4FB4"/>
    <w:rsid w:val="006F66A6"/>
    <w:rsid w:val="006F6F9F"/>
    <w:rsid w:val="006F7E82"/>
    <w:rsid w:val="0070307C"/>
    <w:rsid w:val="00704BDA"/>
    <w:rsid w:val="00705B63"/>
    <w:rsid w:val="00707EBE"/>
    <w:rsid w:val="00710D41"/>
    <w:rsid w:val="0071190A"/>
    <w:rsid w:val="00713320"/>
    <w:rsid w:val="00713656"/>
    <w:rsid w:val="00713A87"/>
    <w:rsid w:val="00714E66"/>
    <w:rsid w:val="00715E20"/>
    <w:rsid w:val="00716434"/>
    <w:rsid w:val="007207C9"/>
    <w:rsid w:val="00721414"/>
    <w:rsid w:val="00725976"/>
    <w:rsid w:val="00726033"/>
    <w:rsid w:val="007268A1"/>
    <w:rsid w:val="00733990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739E"/>
    <w:rsid w:val="00750125"/>
    <w:rsid w:val="00752E2B"/>
    <w:rsid w:val="00754818"/>
    <w:rsid w:val="0075532C"/>
    <w:rsid w:val="007562A4"/>
    <w:rsid w:val="00756624"/>
    <w:rsid w:val="00762AB2"/>
    <w:rsid w:val="007639EF"/>
    <w:rsid w:val="00766081"/>
    <w:rsid w:val="0077153B"/>
    <w:rsid w:val="00771CFB"/>
    <w:rsid w:val="00772C7F"/>
    <w:rsid w:val="007737FD"/>
    <w:rsid w:val="00776232"/>
    <w:rsid w:val="007858BB"/>
    <w:rsid w:val="00785D2C"/>
    <w:rsid w:val="007869C6"/>
    <w:rsid w:val="00787ACA"/>
    <w:rsid w:val="00790172"/>
    <w:rsid w:val="0079118C"/>
    <w:rsid w:val="0079425A"/>
    <w:rsid w:val="00794912"/>
    <w:rsid w:val="00795F5A"/>
    <w:rsid w:val="007962D0"/>
    <w:rsid w:val="00796ED8"/>
    <w:rsid w:val="007A0579"/>
    <w:rsid w:val="007A70A9"/>
    <w:rsid w:val="007B26A2"/>
    <w:rsid w:val="007B48D5"/>
    <w:rsid w:val="007B5193"/>
    <w:rsid w:val="007B51F8"/>
    <w:rsid w:val="007B6D71"/>
    <w:rsid w:val="007B6EE9"/>
    <w:rsid w:val="007B6F61"/>
    <w:rsid w:val="007B71E0"/>
    <w:rsid w:val="007B7FCB"/>
    <w:rsid w:val="007C203E"/>
    <w:rsid w:val="007C3B72"/>
    <w:rsid w:val="007C68AB"/>
    <w:rsid w:val="007C6E5C"/>
    <w:rsid w:val="007C7422"/>
    <w:rsid w:val="007C78E9"/>
    <w:rsid w:val="007D43E1"/>
    <w:rsid w:val="007D4F7D"/>
    <w:rsid w:val="007D576F"/>
    <w:rsid w:val="007D7079"/>
    <w:rsid w:val="007D7B0E"/>
    <w:rsid w:val="007E1343"/>
    <w:rsid w:val="007E1BDD"/>
    <w:rsid w:val="007E22CF"/>
    <w:rsid w:val="007E240A"/>
    <w:rsid w:val="007E5FD7"/>
    <w:rsid w:val="007E7D8D"/>
    <w:rsid w:val="007F0B43"/>
    <w:rsid w:val="007F6DA0"/>
    <w:rsid w:val="007F703D"/>
    <w:rsid w:val="00800749"/>
    <w:rsid w:val="00801634"/>
    <w:rsid w:val="008036AE"/>
    <w:rsid w:val="00805859"/>
    <w:rsid w:val="0080593D"/>
    <w:rsid w:val="00807EA9"/>
    <w:rsid w:val="00810AA0"/>
    <w:rsid w:val="00816529"/>
    <w:rsid w:val="008200ED"/>
    <w:rsid w:val="008208AA"/>
    <w:rsid w:val="00822203"/>
    <w:rsid w:val="00824CA1"/>
    <w:rsid w:val="0082706C"/>
    <w:rsid w:val="008275E1"/>
    <w:rsid w:val="00827E94"/>
    <w:rsid w:val="00830D9E"/>
    <w:rsid w:val="008336FB"/>
    <w:rsid w:val="0083392C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6091"/>
    <w:rsid w:val="0085617F"/>
    <w:rsid w:val="00856B5D"/>
    <w:rsid w:val="00860F7D"/>
    <w:rsid w:val="00862013"/>
    <w:rsid w:val="00863BE2"/>
    <w:rsid w:val="00863FFD"/>
    <w:rsid w:val="008653BE"/>
    <w:rsid w:val="00866984"/>
    <w:rsid w:val="0086768B"/>
    <w:rsid w:val="00870928"/>
    <w:rsid w:val="008713C1"/>
    <w:rsid w:val="00872D89"/>
    <w:rsid w:val="00872E89"/>
    <w:rsid w:val="00872FD2"/>
    <w:rsid w:val="0087419F"/>
    <w:rsid w:val="00876926"/>
    <w:rsid w:val="008814E0"/>
    <w:rsid w:val="00883982"/>
    <w:rsid w:val="00884ED7"/>
    <w:rsid w:val="00885161"/>
    <w:rsid w:val="00890349"/>
    <w:rsid w:val="008925F9"/>
    <w:rsid w:val="00892B05"/>
    <w:rsid w:val="00893085"/>
    <w:rsid w:val="00894C4F"/>
    <w:rsid w:val="00896652"/>
    <w:rsid w:val="0089710E"/>
    <w:rsid w:val="008A238F"/>
    <w:rsid w:val="008A319B"/>
    <w:rsid w:val="008A6D46"/>
    <w:rsid w:val="008B0B5C"/>
    <w:rsid w:val="008B2DF0"/>
    <w:rsid w:val="008B3ABB"/>
    <w:rsid w:val="008B3D4B"/>
    <w:rsid w:val="008B4688"/>
    <w:rsid w:val="008B6186"/>
    <w:rsid w:val="008B6B93"/>
    <w:rsid w:val="008B7027"/>
    <w:rsid w:val="008B73D2"/>
    <w:rsid w:val="008C1877"/>
    <w:rsid w:val="008C203B"/>
    <w:rsid w:val="008C3F5F"/>
    <w:rsid w:val="008C40F9"/>
    <w:rsid w:val="008C6582"/>
    <w:rsid w:val="008C6E29"/>
    <w:rsid w:val="008C7CA4"/>
    <w:rsid w:val="008D0909"/>
    <w:rsid w:val="008D2F46"/>
    <w:rsid w:val="008D2FFB"/>
    <w:rsid w:val="008D3044"/>
    <w:rsid w:val="008D38D8"/>
    <w:rsid w:val="008D53D1"/>
    <w:rsid w:val="008D5645"/>
    <w:rsid w:val="008D7E77"/>
    <w:rsid w:val="008E2558"/>
    <w:rsid w:val="008E2F06"/>
    <w:rsid w:val="008E4783"/>
    <w:rsid w:val="008E60D9"/>
    <w:rsid w:val="008E6565"/>
    <w:rsid w:val="008F0298"/>
    <w:rsid w:val="008F25A4"/>
    <w:rsid w:val="008F2D91"/>
    <w:rsid w:val="008F3990"/>
    <w:rsid w:val="008F4E5D"/>
    <w:rsid w:val="008F56A2"/>
    <w:rsid w:val="008F60E7"/>
    <w:rsid w:val="008F6B71"/>
    <w:rsid w:val="008F6F8D"/>
    <w:rsid w:val="008F7286"/>
    <w:rsid w:val="008F7A32"/>
    <w:rsid w:val="008F7FF7"/>
    <w:rsid w:val="00901AF4"/>
    <w:rsid w:val="009020E2"/>
    <w:rsid w:val="00902140"/>
    <w:rsid w:val="0090214E"/>
    <w:rsid w:val="00903220"/>
    <w:rsid w:val="0090419B"/>
    <w:rsid w:val="009045D8"/>
    <w:rsid w:val="00904644"/>
    <w:rsid w:val="00905209"/>
    <w:rsid w:val="009055AF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4A8"/>
    <w:rsid w:val="00917B58"/>
    <w:rsid w:val="00917FC4"/>
    <w:rsid w:val="009233FA"/>
    <w:rsid w:val="00924DFC"/>
    <w:rsid w:val="009254F5"/>
    <w:rsid w:val="00925B48"/>
    <w:rsid w:val="00925E93"/>
    <w:rsid w:val="009265F9"/>
    <w:rsid w:val="00927BF8"/>
    <w:rsid w:val="00927FAC"/>
    <w:rsid w:val="0093171D"/>
    <w:rsid w:val="009318B6"/>
    <w:rsid w:val="00931B12"/>
    <w:rsid w:val="00931BBD"/>
    <w:rsid w:val="009322FC"/>
    <w:rsid w:val="009326DD"/>
    <w:rsid w:val="00935754"/>
    <w:rsid w:val="009366E2"/>
    <w:rsid w:val="009369C1"/>
    <w:rsid w:val="00936A39"/>
    <w:rsid w:val="009376E2"/>
    <w:rsid w:val="00937B37"/>
    <w:rsid w:val="009402EC"/>
    <w:rsid w:val="009403A1"/>
    <w:rsid w:val="009403BC"/>
    <w:rsid w:val="009406EC"/>
    <w:rsid w:val="0094553D"/>
    <w:rsid w:val="00945E84"/>
    <w:rsid w:val="009503FC"/>
    <w:rsid w:val="00950549"/>
    <w:rsid w:val="0095095A"/>
    <w:rsid w:val="00950C89"/>
    <w:rsid w:val="009510E9"/>
    <w:rsid w:val="00952543"/>
    <w:rsid w:val="00952A45"/>
    <w:rsid w:val="00952DAE"/>
    <w:rsid w:val="00952E55"/>
    <w:rsid w:val="00952F54"/>
    <w:rsid w:val="00954C27"/>
    <w:rsid w:val="00956A37"/>
    <w:rsid w:val="00956B5B"/>
    <w:rsid w:val="00956C57"/>
    <w:rsid w:val="00960C39"/>
    <w:rsid w:val="0096133F"/>
    <w:rsid w:val="009613E2"/>
    <w:rsid w:val="00961B6A"/>
    <w:rsid w:val="00961BAF"/>
    <w:rsid w:val="00961F04"/>
    <w:rsid w:val="009635AE"/>
    <w:rsid w:val="00965878"/>
    <w:rsid w:val="00965C96"/>
    <w:rsid w:val="00971D14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B8B"/>
    <w:rsid w:val="009841CE"/>
    <w:rsid w:val="0098479C"/>
    <w:rsid w:val="00984F13"/>
    <w:rsid w:val="00985D73"/>
    <w:rsid w:val="00986C9D"/>
    <w:rsid w:val="00987F30"/>
    <w:rsid w:val="0099125A"/>
    <w:rsid w:val="0099352C"/>
    <w:rsid w:val="0099403A"/>
    <w:rsid w:val="009966AE"/>
    <w:rsid w:val="00996A9E"/>
    <w:rsid w:val="00996EEE"/>
    <w:rsid w:val="0099708B"/>
    <w:rsid w:val="00997D2A"/>
    <w:rsid w:val="00997F3D"/>
    <w:rsid w:val="009A1375"/>
    <w:rsid w:val="009A18E2"/>
    <w:rsid w:val="009A1EE6"/>
    <w:rsid w:val="009A3871"/>
    <w:rsid w:val="009A3F3F"/>
    <w:rsid w:val="009A4589"/>
    <w:rsid w:val="009A582B"/>
    <w:rsid w:val="009B0D2B"/>
    <w:rsid w:val="009B16B9"/>
    <w:rsid w:val="009B243B"/>
    <w:rsid w:val="009B445A"/>
    <w:rsid w:val="009B4C66"/>
    <w:rsid w:val="009B5989"/>
    <w:rsid w:val="009B6468"/>
    <w:rsid w:val="009B7AB7"/>
    <w:rsid w:val="009C00FD"/>
    <w:rsid w:val="009C176D"/>
    <w:rsid w:val="009C2396"/>
    <w:rsid w:val="009C2FF7"/>
    <w:rsid w:val="009C5743"/>
    <w:rsid w:val="009C5928"/>
    <w:rsid w:val="009C62DA"/>
    <w:rsid w:val="009D01A3"/>
    <w:rsid w:val="009D01D2"/>
    <w:rsid w:val="009D13BB"/>
    <w:rsid w:val="009D1A14"/>
    <w:rsid w:val="009D2EBE"/>
    <w:rsid w:val="009D3D02"/>
    <w:rsid w:val="009D5B0E"/>
    <w:rsid w:val="009D6752"/>
    <w:rsid w:val="009D6DFC"/>
    <w:rsid w:val="009E0965"/>
    <w:rsid w:val="009E1DE6"/>
    <w:rsid w:val="009E3060"/>
    <w:rsid w:val="009E40A9"/>
    <w:rsid w:val="009E717A"/>
    <w:rsid w:val="009F04CB"/>
    <w:rsid w:val="009F376A"/>
    <w:rsid w:val="009F48E2"/>
    <w:rsid w:val="009F5ADA"/>
    <w:rsid w:val="009F5D40"/>
    <w:rsid w:val="009F78EB"/>
    <w:rsid w:val="00A017FD"/>
    <w:rsid w:val="00A0197A"/>
    <w:rsid w:val="00A01E35"/>
    <w:rsid w:val="00A02E6A"/>
    <w:rsid w:val="00A04C9F"/>
    <w:rsid w:val="00A05A2B"/>
    <w:rsid w:val="00A103EF"/>
    <w:rsid w:val="00A1069F"/>
    <w:rsid w:val="00A1087A"/>
    <w:rsid w:val="00A11A7B"/>
    <w:rsid w:val="00A12F12"/>
    <w:rsid w:val="00A13A1E"/>
    <w:rsid w:val="00A14D01"/>
    <w:rsid w:val="00A224F0"/>
    <w:rsid w:val="00A3019E"/>
    <w:rsid w:val="00A3162D"/>
    <w:rsid w:val="00A35B44"/>
    <w:rsid w:val="00A35C88"/>
    <w:rsid w:val="00A36EA2"/>
    <w:rsid w:val="00A36EF2"/>
    <w:rsid w:val="00A373CC"/>
    <w:rsid w:val="00A41006"/>
    <w:rsid w:val="00A41BDD"/>
    <w:rsid w:val="00A436FB"/>
    <w:rsid w:val="00A44B80"/>
    <w:rsid w:val="00A44C78"/>
    <w:rsid w:val="00A451B3"/>
    <w:rsid w:val="00A451CB"/>
    <w:rsid w:val="00A4615B"/>
    <w:rsid w:val="00A50DA2"/>
    <w:rsid w:val="00A52652"/>
    <w:rsid w:val="00A5321F"/>
    <w:rsid w:val="00A53C1A"/>
    <w:rsid w:val="00A556A6"/>
    <w:rsid w:val="00A56CB2"/>
    <w:rsid w:val="00A61F00"/>
    <w:rsid w:val="00A636E0"/>
    <w:rsid w:val="00A64741"/>
    <w:rsid w:val="00A66023"/>
    <w:rsid w:val="00A67E60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11B5"/>
    <w:rsid w:val="00A92086"/>
    <w:rsid w:val="00A92D35"/>
    <w:rsid w:val="00A956C2"/>
    <w:rsid w:val="00AA196C"/>
    <w:rsid w:val="00AA2F76"/>
    <w:rsid w:val="00AA6426"/>
    <w:rsid w:val="00AA677B"/>
    <w:rsid w:val="00AA6974"/>
    <w:rsid w:val="00AA7498"/>
    <w:rsid w:val="00AB22DB"/>
    <w:rsid w:val="00AB318B"/>
    <w:rsid w:val="00AB5465"/>
    <w:rsid w:val="00AB55E0"/>
    <w:rsid w:val="00AB7782"/>
    <w:rsid w:val="00AC0A39"/>
    <w:rsid w:val="00AC3FF9"/>
    <w:rsid w:val="00AC4341"/>
    <w:rsid w:val="00AC7468"/>
    <w:rsid w:val="00AD092A"/>
    <w:rsid w:val="00AD144C"/>
    <w:rsid w:val="00AD299B"/>
    <w:rsid w:val="00AD467C"/>
    <w:rsid w:val="00AD6DDD"/>
    <w:rsid w:val="00AD7D0E"/>
    <w:rsid w:val="00AE0A4F"/>
    <w:rsid w:val="00AE0CC2"/>
    <w:rsid w:val="00AE1D75"/>
    <w:rsid w:val="00AE23BA"/>
    <w:rsid w:val="00AE44F9"/>
    <w:rsid w:val="00AE5034"/>
    <w:rsid w:val="00AE6C27"/>
    <w:rsid w:val="00AE78EC"/>
    <w:rsid w:val="00AF0EBF"/>
    <w:rsid w:val="00AF14B4"/>
    <w:rsid w:val="00AF1B5A"/>
    <w:rsid w:val="00AF2150"/>
    <w:rsid w:val="00AF2F39"/>
    <w:rsid w:val="00AF3F1A"/>
    <w:rsid w:val="00AF4AC0"/>
    <w:rsid w:val="00AF5363"/>
    <w:rsid w:val="00AF62ED"/>
    <w:rsid w:val="00AF6BF7"/>
    <w:rsid w:val="00B011F7"/>
    <w:rsid w:val="00B03091"/>
    <w:rsid w:val="00B03D13"/>
    <w:rsid w:val="00B04707"/>
    <w:rsid w:val="00B04AFE"/>
    <w:rsid w:val="00B05316"/>
    <w:rsid w:val="00B06887"/>
    <w:rsid w:val="00B06B3A"/>
    <w:rsid w:val="00B06E19"/>
    <w:rsid w:val="00B07E0F"/>
    <w:rsid w:val="00B07E7A"/>
    <w:rsid w:val="00B1004C"/>
    <w:rsid w:val="00B10FC7"/>
    <w:rsid w:val="00B12CED"/>
    <w:rsid w:val="00B148D4"/>
    <w:rsid w:val="00B15CEA"/>
    <w:rsid w:val="00B15ECD"/>
    <w:rsid w:val="00B21625"/>
    <w:rsid w:val="00B24BE2"/>
    <w:rsid w:val="00B26BEE"/>
    <w:rsid w:val="00B3045D"/>
    <w:rsid w:val="00B323C5"/>
    <w:rsid w:val="00B33D69"/>
    <w:rsid w:val="00B3534C"/>
    <w:rsid w:val="00B35FBF"/>
    <w:rsid w:val="00B37472"/>
    <w:rsid w:val="00B37761"/>
    <w:rsid w:val="00B412D6"/>
    <w:rsid w:val="00B41B54"/>
    <w:rsid w:val="00B41E61"/>
    <w:rsid w:val="00B42393"/>
    <w:rsid w:val="00B446A2"/>
    <w:rsid w:val="00B44963"/>
    <w:rsid w:val="00B45C40"/>
    <w:rsid w:val="00B471AA"/>
    <w:rsid w:val="00B47E21"/>
    <w:rsid w:val="00B50A53"/>
    <w:rsid w:val="00B51C87"/>
    <w:rsid w:val="00B53364"/>
    <w:rsid w:val="00B53882"/>
    <w:rsid w:val="00B57DBB"/>
    <w:rsid w:val="00B625F5"/>
    <w:rsid w:val="00B643FD"/>
    <w:rsid w:val="00B65277"/>
    <w:rsid w:val="00B65BBF"/>
    <w:rsid w:val="00B70053"/>
    <w:rsid w:val="00B70F7B"/>
    <w:rsid w:val="00B71386"/>
    <w:rsid w:val="00B71FE8"/>
    <w:rsid w:val="00B72690"/>
    <w:rsid w:val="00B72911"/>
    <w:rsid w:val="00B72F8A"/>
    <w:rsid w:val="00B73269"/>
    <w:rsid w:val="00B75A7C"/>
    <w:rsid w:val="00B75D31"/>
    <w:rsid w:val="00B762FE"/>
    <w:rsid w:val="00B76446"/>
    <w:rsid w:val="00B81C4F"/>
    <w:rsid w:val="00B8275E"/>
    <w:rsid w:val="00B83053"/>
    <w:rsid w:val="00B844B7"/>
    <w:rsid w:val="00B85BB1"/>
    <w:rsid w:val="00B86A7D"/>
    <w:rsid w:val="00B86C5B"/>
    <w:rsid w:val="00B8704A"/>
    <w:rsid w:val="00B91055"/>
    <w:rsid w:val="00B9276A"/>
    <w:rsid w:val="00B95B4D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4061"/>
    <w:rsid w:val="00BB51D6"/>
    <w:rsid w:val="00BB65F1"/>
    <w:rsid w:val="00BC2987"/>
    <w:rsid w:val="00BC46ED"/>
    <w:rsid w:val="00BC503F"/>
    <w:rsid w:val="00BC56BA"/>
    <w:rsid w:val="00BD22A4"/>
    <w:rsid w:val="00BD5AEE"/>
    <w:rsid w:val="00BD7100"/>
    <w:rsid w:val="00BD778D"/>
    <w:rsid w:val="00BE0569"/>
    <w:rsid w:val="00BE07D4"/>
    <w:rsid w:val="00BE15B5"/>
    <w:rsid w:val="00BE17F9"/>
    <w:rsid w:val="00BE1D5B"/>
    <w:rsid w:val="00BE28C4"/>
    <w:rsid w:val="00BE2E48"/>
    <w:rsid w:val="00BE3A18"/>
    <w:rsid w:val="00BE4427"/>
    <w:rsid w:val="00BE45F7"/>
    <w:rsid w:val="00BE4695"/>
    <w:rsid w:val="00BE556F"/>
    <w:rsid w:val="00BF1101"/>
    <w:rsid w:val="00BF2150"/>
    <w:rsid w:val="00BF284A"/>
    <w:rsid w:val="00BF331B"/>
    <w:rsid w:val="00BF34A7"/>
    <w:rsid w:val="00BF353D"/>
    <w:rsid w:val="00BF5ABF"/>
    <w:rsid w:val="00C00F4A"/>
    <w:rsid w:val="00C03538"/>
    <w:rsid w:val="00C038EB"/>
    <w:rsid w:val="00C04331"/>
    <w:rsid w:val="00C0440D"/>
    <w:rsid w:val="00C05925"/>
    <w:rsid w:val="00C13C54"/>
    <w:rsid w:val="00C13D7C"/>
    <w:rsid w:val="00C14DA3"/>
    <w:rsid w:val="00C15D15"/>
    <w:rsid w:val="00C17734"/>
    <w:rsid w:val="00C179DF"/>
    <w:rsid w:val="00C17DD3"/>
    <w:rsid w:val="00C20BF3"/>
    <w:rsid w:val="00C20E2A"/>
    <w:rsid w:val="00C24FE5"/>
    <w:rsid w:val="00C2529D"/>
    <w:rsid w:val="00C27E5C"/>
    <w:rsid w:val="00C30FE9"/>
    <w:rsid w:val="00C31B1F"/>
    <w:rsid w:val="00C328C8"/>
    <w:rsid w:val="00C3366A"/>
    <w:rsid w:val="00C34632"/>
    <w:rsid w:val="00C34BB5"/>
    <w:rsid w:val="00C37355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60A0"/>
    <w:rsid w:val="00C579DA"/>
    <w:rsid w:val="00C62B7C"/>
    <w:rsid w:val="00C6420A"/>
    <w:rsid w:val="00C6499C"/>
    <w:rsid w:val="00C653B8"/>
    <w:rsid w:val="00C65FCE"/>
    <w:rsid w:val="00C669EA"/>
    <w:rsid w:val="00C66F3A"/>
    <w:rsid w:val="00C67733"/>
    <w:rsid w:val="00C70245"/>
    <w:rsid w:val="00C70491"/>
    <w:rsid w:val="00C70C93"/>
    <w:rsid w:val="00C72144"/>
    <w:rsid w:val="00C7277D"/>
    <w:rsid w:val="00C7292A"/>
    <w:rsid w:val="00C729B8"/>
    <w:rsid w:val="00C7420A"/>
    <w:rsid w:val="00C74D4A"/>
    <w:rsid w:val="00C75C98"/>
    <w:rsid w:val="00C8102D"/>
    <w:rsid w:val="00C81709"/>
    <w:rsid w:val="00C84BE4"/>
    <w:rsid w:val="00C84EAA"/>
    <w:rsid w:val="00C863CC"/>
    <w:rsid w:val="00C86FBF"/>
    <w:rsid w:val="00C90180"/>
    <w:rsid w:val="00C908A0"/>
    <w:rsid w:val="00C91A7E"/>
    <w:rsid w:val="00C9414C"/>
    <w:rsid w:val="00C942FF"/>
    <w:rsid w:val="00C94320"/>
    <w:rsid w:val="00C977C2"/>
    <w:rsid w:val="00CA0B5A"/>
    <w:rsid w:val="00CA0F00"/>
    <w:rsid w:val="00CA15BA"/>
    <w:rsid w:val="00CA39CE"/>
    <w:rsid w:val="00CA3A3F"/>
    <w:rsid w:val="00CA3BAC"/>
    <w:rsid w:val="00CA4CFD"/>
    <w:rsid w:val="00CB004F"/>
    <w:rsid w:val="00CB3E30"/>
    <w:rsid w:val="00CB4A87"/>
    <w:rsid w:val="00CB4B52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AD4"/>
    <w:rsid w:val="00CC2F6F"/>
    <w:rsid w:val="00CC48D4"/>
    <w:rsid w:val="00CC65E9"/>
    <w:rsid w:val="00CC6E09"/>
    <w:rsid w:val="00CC7499"/>
    <w:rsid w:val="00CD102B"/>
    <w:rsid w:val="00CD1F81"/>
    <w:rsid w:val="00CD3468"/>
    <w:rsid w:val="00CD5856"/>
    <w:rsid w:val="00CD64D1"/>
    <w:rsid w:val="00CD7905"/>
    <w:rsid w:val="00CE2B4D"/>
    <w:rsid w:val="00CE2BEA"/>
    <w:rsid w:val="00CE2DC8"/>
    <w:rsid w:val="00CE32FF"/>
    <w:rsid w:val="00CE4783"/>
    <w:rsid w:val="00CE4CE5"/>
    <w:rsid w:val="00CE5CCB"/>
    <w:rsid w:val="00CE6D83"/>
    <w:rsid w:val="00CE7898"/>
    <w:rsid w:val="00CF21A1"/>
    <w:rsid w:val="00CF5E25"/>
    <w:rsid w:val="00CF781F"/>
    <w:rsid w:val="00D01622"/>
    <w:rsid w:val="00D01C47"/>
    <w:rsid w:val="00D0209E"/>
    <w:rsid w:val="00D02725"/>
    <w:rsid w:val="00D043F7"/>
    <w:rsid w:val="00D04649"/>
    <w:rsid w:val="00D04E6C"/>
    <w:rsid w:val="00D12591"/>
    <w:rsid w:val="00D135C4"/>
    <w:rsid w:val="00D138DD"/>
    <w:rsid w:val="00D163F7"/>
    <w:rsid w:val="00D16C53"/>
    <w:rsid w:val="00D17090"/>
    <w:rsid w:val="00D17EC4"/>
    <w:rsid w:val="00D20B29"/>
    <w:rsid w:val="00D21A4A"/>
    <w:rsid w:val="00D224D8"/>
    <w:rsid w:val="00D231D5"/>
    <w:rsid w:val="00D24B06"/>
    <w:rsid w:val="00D26499"/>
    <w:rsid w:val="00D27191"/>
    <w:rsid w:val="00D31F87"/>
    <w:rsid w:val="00D330D0"/>
    <w:rsid w:val="00D3359A"/>
    <w:rsid w:val="00D33BFA"/>
    <w:rsid w:val="00D34713"/>
    <w:rsid w:val="00D3600B"/>
    <w:rsid w:val="00D36057"/>
    <w:rsid w:val="00D3637B"/>
    <w:rsid w:val="00D405AA"/>
    <w:rsid w:val="00D4070B"/>
    <w:rsid w:val="00D416FB"/>
    <w:rsid w:val="00D42149"/>
    <w:rsid w:val="00D43FCC"/>
    <w:rsid w:val="00D445EF"/>
    <w:rsid w:val="00D44EE2"/>
    <w:rsid w:val="00D45373"/>
    <w:rsid w:val="00D45811"/>
    <w:rsid w:val="00D50332"/>
    <w:rsid w:val="00D507CB"/>
    <w:rsid w:val="00D51E27"/>
    <w:rsid w:val="00D570E7"/>
    <w:rsid w:val="00D57575"/>
    <w:rsid w:val="00D57E65"/>
    <w:rsid w:val="00D6066C"/>
    <w:rsid w:val="00D64358"/>
    <w:rsid w:val="00D64F7E"/>
    <w:rsid w:val="00D6511B"/>
    <w:rsid w:val="00D667DF"/>
    <w:rsid w:val="00D726DB"/>
    <w:rsid w:val="00D74026"/>
    <w:rsid w:val="00D7517E"/>
    <w:rsid w:val="00D7524E"/>
    <w:rsid w:val="00D76CF3"/>
    <w:rsid w:val="00D80987"/>
    <w:rsid w:val="00D83817"/>
    <w:rsid w:val="00D839BF"/>
    <w:rsid w:val="00D84453"/>
    <w:rsid w:val="00D8538D"/>
    <w:rsid w:val="00D86BC5"/>
    <w:rsid w:val="00D878D7"/>
    <w:rsid w:val="00D906BD"/>
    <w:rsid w:val="00D90AFB"/>
    <w:rsid w:val="00D91100"/>
    <w:rsid w:val="00D92EE2"/>
    <w:rsid w:val="00D935E4"/>
    <w:rsid w:val="00D93651"/>
    <w:rsid w:val="00D943CE"/>
    <w:rsid w:val="00D94CA7"/>
    <w:rsid w:val="00D94CFE"/>
    <w:rsid w:val="00D9573D"/>
    <w:rsid w:val="00D97429"/>
    <w:rsid w:val="00DA115B"/>
    <w:rsid w:val="00DA23A8"/>
    <w:rsid w:val="00DA4771"/>
    <w:rsid w:val="00DA55A8"/>
    <w:rsid w:val="00DA6877"/>
    <w:rsid w:val="00DB02AD"/>
    <w:rsid w:val="00DB0F74"/>
    <w:rsid w:val="00DB1CC8"/>
    <w:rsid w:val="00DB36B7"/>
    <w:rsid w:val="00DB4020"/>
    <w:rsid w:val="00DB4700"/>
    <w:rsid w:val="00DB5306"/>
    <w:rsid w:val="00DB79F7"/>
    <w:rsid w:val="00DC0844"/>
    <w:rsid w:val="00DC24AC"/>
    <w:rsid w:val="00DC4FBA"/>
    <w:rsid w:val="00DC526D"/>
    <w:rsid w:val="00DC6B3C"/>
    <w:rsid w:val="00DC6CFD"/>
    <w:rsid w:val="00DC7A74"/>
    <w:rsid w:val="00DC7DEF"/>
    <w:rsid w:val="00DC7EB9"/>
    <w:rsid w:val="00DD1145"/>
    <w:rsid w:val="00DD1821"/>
    <w:rsid w:val="00DD1A33"/>
    <w:rsid w:val="00DD589A"/>
    <w:rsid w:val="00DE285E"/>
    <w:rsid w:val="00DE29E3"/>
    <w:rsid w:val="00DE3674"/>
    <w:rsid w:val="00DE75ED"/>
    <w:rsid w:val="00DF040F"/>
    <w:rsid w:val="00DF18A4"/>
    <w:rsid w:val="00DF2A09"/>
    <w:rsid w:val="00DF3C5C"/>
    <w:rsid w:val="00DF56C9"/>
    <w:rsid w:val="00DF5CFB"/>
    <w:rsid w:val="00DF679B"/>
    <w:rsid w:val="00DF6CA9"/>
    <w:rsid w:val="00E0026E"/>
    <w:rsid w:val="00E00555"/>
    <w:rsid w:val="00E017AC"/>
    <w:rsid w:val="00E03D92"/>
    <w:rsid w:val="00E04303"/>
    <w:rsid w:val="00E05635"/>
    <w:rsid w:val="00E059AA"/>
    <w:rsid w:val="00E07266"/>
    <w:rsid w:val="00E10CAD"/>
    <w:rsid w:val="00E1125A"/>
    <w:rsid w:val="00E12197"/>
    <w:rsid w:val="00E169F9"/>
    <w:rsid w:val="00E172CB"/>
    <w:rsid w:val="00E203EC"/>
    <w:rsid w:val="00E207D5"/>
    <w:rsid w:val="00E21C27"/>
    <w:rsid w:val="00E2324E"/>
    <w:rsid w:val="00E233E1"/>
    <w:rsid w:val="00E2384D"/>
    <w:rsid w:val="00E23FF2"/>
    <w:rsid w:val="00E242D7"/>
    <w:rsid w:val="00E3001A"/>
    <w:rsid w:val="00E30341"/>
    <w:rsid w:val="00E310BC"/>
    <w:rsid w:val="00E318B1"/>
    <w:rsid w:val="00E31D1B"/>
    <w:rsid w:val="00E33121"/>
    <w:rsid w:val="00E340BF"/>
    <w:rsid w:val="00E36CF6"/>
    <w:rsid w:val="00E37211"/>
    <w:rsid w:val="00E372BC"/>
    <w:rsid w:val="00E42BFB"/>
    <w:rsid w:val="00E4304A"/>
    <w:rsid w:val="00E4414D"/>
    <w:rsid w:val="00E446AC"/>
    <w:rsid w:val="00E44C5F"/>
    <w:rsid w:val="00E4538E"/>
    <w:rsid w:val="00E45F33"/>
    <w:rsid w:val="00E46382"/>
    <w:rsid w:val="00E50999"/>
    <w:rsid w:val="00E519F6"/>
    <w:rsid w:val="00E54568"/>
    <w:rsid w:val="00E55006"/>
    <w:rsid w:val="00E56652"/>
    <w:rsid w:val="00E61E81"/>
    <w:rsid w:val="00E63F79"/>
    <w:rsid w:val="00E6574F"/>
    <w:rsid w:val="00E663C9"/>
    <w:rsid w:val="00E70D16"/>
    <w:rsid w:val="00E71D35"/>
    <w:rsid w:val="00E72D3D"/>
    <w:rsid w:val="00E73057"/>
    <w:rsid w:val="00E740B0"/>
    <w:rsid w:val="00E74A2C"/>
    <w:rsid w:val="00E759ED"/>
    <w:rsid w:val="00E7603C"/>
    <w:rsid w:val="00E766FD"/>
    <w:rsid w:val="00E77E7C"/>
    <w:rsid w:val="00E80103"/>
    <w:rsid w:val="00E82229"/>
    <w:rsid w:val="00E822AB"/>
    <w:rsid w:val="00E8324A"/>
    <w:rsid w:val="00E8352B"/>
    <w:rsid w:val="00E85015"/>
    <w:rsid w:val="00E858FD"/>
    <w:rsid w:val="00E8657C"/>
    <w:rsid w:val="00E868A6"/>
    <w:rsid w:val="00E86E22"/>
    <w:rsid w:val="00E9235D"/>
    <w:rsid w:val="00E92BA3"/>
    <w:rsid w:val="00E93860"/>
    <w:rsid w:val="00E977FF"/>
    <w:rsid w:val="00EA0BF5"/>
    <w:rsid w:val="00EA0E29"/>
    <w:rsid w:val="00EA0FAA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9F6"/>
    <w:rsid w:val="00EB7B0D"/>
    <w:rsid w:val="00EC0565"/>
    <w:rsid w:val="00EC243C"/>
    <w:rsid w:val="00EC4803"/>
    <w:rsid w:val="00EC4B65"/>
    <w:rsid w:val="00EC55D9"/>
    <w:rsid w:val="00EC5A82"/>
    <w:rsid w:val="00ED17F3"/>
    <w:rsid w:val="00ED1ECE"/>
    <w:rsid w:val="00ED222A"/>
    <w:rsid w:val="00ED27C5"/>
    <w:rsid w:val="00ED41E5"/>
    <w:rsid w:val="00ED4657"/>
    <w:rsid w:val="00ED4848"/>
    <w:rsid w:val="00ED5B86"/>
    <w:rsid w:val="00ED6B0F"/>
    <w:rsid w:val="00EE15E6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7300"/>
    <w:rsid w:val="00F00B4F"/>
    <w:rsid w:val="00F0275A"/>
    <w:rsid w:val="00F04CB7"/>
    <w:rsid w:val="00F05347"/>
    <w:rsid w:val="00F05966"/>
    <w:rsid w:val="00F0662D"/>
    <w:rsid w:val="00F11367"/>
    <w:rsid w:val="00F12E07"/>
    <w:rsid w:val="00F138C6"/>
    <w:rsid w:val="00F13A47"/>
    <w:rsid w:val="00F147A9"/>
    <w:rsid w:val="00F16EC0"/>
    <w:rsid w:val="00F16ECC"/>
    <w:rsid w:val="00F1782F"/>
    <w:rsid w:val="00F204BF"/>
    <w:rsid w:val="00F20693"/>
    <w:rsid w:val="00F215D5"/>
    <w:rsid w:val="00F21C9C"/>
    <w:rsid w:val="00F23FA6"/>
    <w:rsid w:val="00F24442"/>
    <w:rsid w:val="00F24A83"/>
    <w:rsid w:val="00F26D38"/>
    <w:rsid w:val="00F277D2"/>
    <w:rsid w:val="00F3017E"/>
    <w:rsid w:val="00F30942"/>
    <w:rsid w:val="00F31251"/>
    <w:rsid w:val="00F32FC9"/>
    <w:rsid w:val="00F34100"/>
    <w:rsid w:val="00F34A23"/>
    <w:rsid w:val="00F35058"/>
    <w:rsid w:val="00F351CD"/>
    <w:rsid w:val="00F353FD"/>
    <w:rsid w:val="00F37BB0"/>
    <w:rsid w:val="00F50308"/>
    <w:rsid w:val="00F50865"/>
    <w:rsid w:val="00F51136"/>
    <w:rsid w:val="00F51F0F"/>
    <w:rsid w:val="00F52041"/>
    <w:rsid w:val="00F53509"/>
    <w:rsid w:val="00F54873"/>
    <w:rsid w:val="00F5489A"/>
    <w:rsid w:val="00F61FD2"/>
    <w:rsid w:val="00F62187"/>
    <w:rsid w:val="00F62D8B"/>
    <w:rsid w:val="00F63C3C"/>
    <w:rsid w:val="00F63E11"/>
    <w:rsid w:val="00F642B3"/>
    <w:rsid w:val="00F667CB"/>
    <w:rsid w:val="00F67660"/>
    <w:rsid w:val="00F7120F"/>
    <w:rsid w:val="00F743E9"/>
    <w:rsid w:val="00F76DA2"/>
    <w:rsid w:val="00F83ED6"/>
    <w:rsid w:val="00F84747"/>
    <w:rsid w:val="00F85609"/>
    <w:rsid w:val="00F85D22"/>
    <w:rsid w:val="00F85D3B"/>
    <w:rsid w:val="00F871AB"/>
    <w:rsid w:val="00F879FC"/>
    <w:rsid w:val="00F87C63"/>
    <w:rsid w:val="00F9299D"/>
    <w:rsid w:val="00F92CD1"/>
    <w:rsid w:val="00F930B2"/>
    <w:rsid w:val="00F94539"/>
    <w:rsid w:val="00F947DA"/>
    <w:rsid w:val="00F9716C"/>
    <w:rsid w:val="00FA00C4"/>
    <w:rsid w:val="00FA16CC"/>
    <w:rsid w:val="00FA1BBE"/>
    <w:rsid w:val="00FA5C7D"/>
    <w:rsid w:val="00FA78BD"/>
    <w:rsid w:val="00FB1215"/>
    <w:rsid w:val="00FB2082"/>
    <w:rsid w:val="00FB4218"/>
    <w:rsid w:val="00FB530F"/>
    <w:rsid w:val="00FB53A5"/>
    <w:rsid w:val="00FB5E21"/>
    <w:rsid w:val="00FB5E74"/>
    <w:rsid w:val="00FB6E2A"/>
    <w:rsid w:val="00FC2A2C"/>
    <w:rsid w:val="00FC317D"/>
    <w:rsid w:val="00FC3DBB"/>
    <w:rsid w:val="00FC3E1A"/>
    <w:rsid w:val="00FC7124"/>
    <w:rsid w:val="00FD0C1B"/>
    <w:rsid w:val="00FD3F29"/>
    <w:rsid w:val="00FD5120"/>
    <w:rsid w:val="00FD7E82"/>
    <w:rsid w:val="00FE045C"/>
    <w:rsid w:val="00FE0DB1"/>
    <w:rsid w:val="00FE148D"/>
    <w:rsid w:val="00FE278E"/>
    <w:rsid w:val="00FE2E16"/>
    <w:rsid w:val="00FE2FD0"/>
    <w:rsid w:val="00FE5199"/>
    <w:rsid w:val="00FE604A"/>
    <w:rsid w:val="00FF0B0E"/>
    <w:rsid w:val="00FF228C"/>
    <w:rsid w:val="00FF2472"/>
    <w:rsid w:val="00FF29D9"/>
    <w:rsid w:val="00FF2DDF"/>
    <w:rsid w:val="00FF3D1C"/>
    <w:rsid w:val="00FF3D89"/>
    <w:rsid w:val="00FF4240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46971-E246-4C44-8392-F08BFA11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16677</TotalTime>
  <Pages>1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307</cp:revision>
  <cp:lastPrinted>2020-12-14T09:48:00Z</cp:lastPrinted>
  <dcterms:created xsi:type="dcterms:W3CDTF">2017-12-12T09:00:00Z</dcterms:created>
  <dcterms:modified xsi:type="dcterms:W3CDTF">2020-12-24T11:13:00Z</dcterms:modified>
</cp:coreProperties>
</file>