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806" w:rsidRDefault="009664E0" w:rsidP="006E1806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6E180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 xml:space="preserve">Додаток </w:t>
      </w:r>
    </w:p>
    <w:p w:rsidR="006E1806" w:rsidRDefault="006E1806" w:rsidP="006E1806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>до рішення міської ради</w:t>
      </w:r>
    </w:p>
    <w:p w:rsidR="007040D1" w:rsidRDefault="008455A0" w:rsidP="006E1806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03633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27.1.2021 №182</w:t>
      </w:r>
      <w:bookmarkStart w:id="0" w:name="_GoBack"/>
      <w:bookmarkEnd w:id="0"/>
    </w:p>
    <w:p w:rsidR="007040D1" w:rsidRDefault="007040D1" w:rsidP="006E1806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7040D1" w:rsidRDefault="007040D1" w:rsidP="006E1806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317FE0" w:rsidRDefault="00317FE0" w:rsidP="006E1806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153F4E" w:rsidRPr="009D2457" w:rsidRDefault="007040D1" w:rsidP="00713B85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D245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D245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D245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D245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D245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</w:p>
    <w:p w:rsidR="006E1806" w:rsidRPr="002D0CB5" w:rsidRDefault="00AB7919" w:rsidP="00AA3575">
      <w:pPr>
        <w:tabs>
          <w:tab w:val="left" w:pos="64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49209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Список</w:t>
      </w:r>
    </w:p>
    <w:p w:rsidR="006B538C" w:rsidRDefault="00492098" w:rsidP="007040D1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об’єктів</w:t>
      </w:r>
      <w:r w:rsidR="005C31C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5C31C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відносно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яких </w:t>
      </w:r>
      <w:r w:rsidR="0013322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відмовляється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Акціонерному това</w:t>
      </w:r>
      <w:r w:rsidRPr="0049209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риству «</w:t>
      </w:r>
      <w:r w:rsidR="0013322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ДТЕК ДНІПРОВСЬКІ ЕЛЕКТРОМЕРЕЖІ»                    у</w:t>
      </w:r>
      <w:r w:rsidRPr="0049209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наданні  дозволів на розробку проектів  землеустрою щодо відведення  земельних ділянок</w:t>
      </w:r>
    </w:p>
    <w:p w:rsidR="00317FE0" w:rsidRPr="003F479A" w:rsidRDefault="00317FE0" w:rsidP="007040D1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1F0E23" w:rsidRPr="00BD681C" w:rsidRDefault="001F0E23" w:rsidP="001F0E23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4"/>
          <w:szCs w:val="4"/>
          <w:lang w:val="uk-UA" w:eastAsia="ru-RU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843"/>
        <w:gridCol w:w="12616"/>
      </w:tblGrid>
      <w:tr w:rsidR="00492098" w:rsidTr="007040D1">
        <w:trPr>
          <w:trHeight w:val="5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098" w:rsidRPr="007040D1" w:rsidRDefault="004920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7040D1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098" w:rsidRPr="007040D1" w:rsidRDefault="00492098" w:rsidP="007E2B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7040D1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Адреса об’єкта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098" w:rsidRPr="007040D1" w:rsidRDefault="006B538C" w:rsidP="001F0E2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7040D1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Причина відмови</w:t>
            </w:r>
          </w:p>
        </w:tc>
      </w:tr>
      <w:tr w:rsidR="00713B85" w:rsidTr="00713B85">
        <w:trPr>
          <w:trHeight w:val="3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B85" w:rsidRPr="00713B85" w:rsidRDefault="00713B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7"/>
                <w:szCs w:val="27"/>
                <w:lang w:val="uk-UA"/>
              </w:rPr>
            </w:pPr>
            <w:r w:rsidRPr="00713B85">
              <w:rPr>
                <w:rFonts w:ascii="Times New Roman" w:hAnsi="Times New Roman" w:cs="Times New Roman"/>
                <w:b/>
                <w:i/>
                <w:sz w:val="27"/>
                <w:szCs w:val="27"/>
                <w:lang w:val="uk-UA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B85" w:rsidRPr="00713B85" w:rsidRDefault="00713B85" w:rsidP="007E2B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7"/>
                <w:szCs w:val="27"/>
                <w:lang w:val="uk-UA"/>
              </w:rPr>
            </w:pPr>
            <w:r w:rsidRPr="00713B85">
              <w:rPr>
                <w:rFonts w:ascii="Times New Roman" w:hAnsi="Times New Roman" w:cs="Times New Roman"/>
                <w:b/>
                <w:i/>
                <w:sz w:val="27"/>
                <w:szCs w:val="27"/>
                <w:lang w:val="uk-UA"/>
              </w:rPr>
              <w:t>2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B85" w:rsidRPr="00713B85" w:rsidRDefault="00713B85" w:rsidP="001F0E2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7"/>
                <w:szCs w:val="27"/>
                <w:lang w:val="uk-UA" w:eastAsia="ru-RU"/>
              </w:rPr>
            </w:pPr>
            <w:r w:rsidRPr="00713B85">
              <w:rPr>
                <w:rFonts w:ascii="Times New Roman" w:eastAsia="Times New Roman" w:hAnsi="Times New Roman"/>
                <w:b/>
                <w:i/>
                <w:sz w:val="27"/>
                <w:szCs w:val="27"/>
                <w:lang w:val="uk-UA" w:eastAsia="ru-RU"/>
              </w:rPr>
              <w:t>3</w:t>
            </w:r>
          </w:p>
        </w:tc>
      </w:tr>
      <w:tr w:rsidR="00492098" w:rsidRPr="00523C28" w:rsidTr="007040D1">
        <w:trPr>
          <w:trHeight w:val="27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98" w:rsidRPr="002555F1" w:rsidRDefault="00E77D3A" w:rsidP="00133227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val="uk-UA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98" w:rsidRPr="009011D5" w:rsidRDefault="00A867F7" w:rsidP="006B538C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7"/>
                <w:szCs w:val="27"/>
                <w:lang w:val="uk-UA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Будівництво розвантажув</w:t>
            </w:r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льного КТПс-6/0,4 кВ на вул. Окруж-ній, 10а</w:t>
            </w:r>
            <w:r w:rsidR="002059E9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 в Центрально-Міському р</w:t>
            </w:r>
            <w:r w:rsidR="002059E9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а</w:t>
            </w:r>
            <w:r w:rsidR="002059E9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йоні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98" w:rsidRPr="002555F1" w:rsidRDefault="006B538C" w:rsidP="0048081D">
            <w:pPr>
              <w:pStyle w:val="a5"/>
              <w:tabs>
                <w:tab w:val="left" w:pos="34"/>
                <w:tab w:val="left" w:pos="317"/>
              </w:tabs>
              <w:jc w:val="both"/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  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Порушення вимог п.3 ст. 24 «Про регулювання мі</w:t>
            </w:r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стобудівної діяльності», де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 зазначено, що передача </w:t>
            </w:r>
            <w:r w:rsidR="007040D1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 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(надання) земельних ділянок із земель державної або комунальної власності у випадку надання земе</w:t>
            </w:r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льних ділянок для розміщення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 лінійних об’єктів транспортної та енергетичної інфраструктури (доріг, мостів, </w:t>
            </w:r>
            <w:r w:rsidR="007040D1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 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естакад, ліній електропередачі, зв’язку) за відсутності плану зонування або детального плану території не допускаєт</w:t>
            </w:r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ься, якщо земельні ділянки</w:t>
            </w:r>
            <w:r w:rsidR="00341D18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,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 розташовані в межах зелених зон населених пунктів, внутрішньо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к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вартальних  територій (територій міжрайонного озеленення, елементів благоустрою, спортивних майдач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и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ків, майданчиків відпочинку та соціал</w:t>
            </w:r>
            <w:r w:rsidR="00133227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ьного обслуговування населення),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 віднесені до категорії земель пр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и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родно-заповідного фонду та іншого природоохоронного призначення, історико-культурного при</w:t>
            </w:r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зна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чення, рекреаційного призначення (крім зе</w:t>
            </w:r>
            <w:r w:rsidR="00133227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мель для дачного будівництва), 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лісогосподарського призначен</w:t>
            </w:r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ня</w:t>
            </w:r>
          </w:p>
        </w:tc>
      </w:tr>
      <w:tr w:rsidR="002555F1" w:rsidRPr="00523C28" w:rsidTr="007040D1">
        <w:trPr>
          <w:trHeight w:val="2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5F1" w:rsidRPr="002555F1" w:rsidRDefault="00E77D3A" w:rsidP="00133227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val="uk-UA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5F1" w:rsidRPr="009011D5" w:rsidRDefault="002059E9" w:rsidP="006B538C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7"/>
                <w:szCs w:val="27"/>
                <w:lang w:val="uk-UA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Будівництво ЛЕП-0,4 кВ від СШ-0,4 кВ в </w:t>
            </w:r>
            <w:r w:rsidR="00523C28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РУ-0,4 кВ ЗТП-117 РБ-8 на пр-ті</w:t>
            </w:r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 Пі</w:t>
            </w:r>
            <w:r w:rsidR="00523C28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денному,10а в Інгулецькому районі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0D1" w:rsidRPr="002555F1" w:rsidRDefault="006B538C" w:rsidP="0048081D">
            <w:pPr>
              <w:pStyle w:val="a5"/>
              <w:tabs>
                <w:tab w:val="left" w:pos="34"/>
                <w:tab w:val="left" w:pos="317"/>
              </w:tabs>
              <w:jc w:val="both"/>
              <w:rPr>
                <w:rFonts w:ascii="Times New Roman" w:hAnsi="Times New Roman" w:cs="Times New Roman"/>
                <w:sz w:val="27"/>
                <w:szCs w:val="27"/>
                <w:lang w:val="uk-UA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  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Порушення вимог п.3 ст. 24 «Про регулювання мі</w:t>
            </w:r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стобудівної діяльності», де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 зазначено, що передача </w:t>
            </w:r>
            <w:r w:rsidR="007040D1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 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(надання) земельних ділянок із земель державної або комунальної власності у випадку надання земе</w:t>
            </w:r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льних ділянок для розміщення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 лінійних об’єктів транспортної та енергетичної інфраструктури (доріг, мостів, </w:t>
            </w:r>
            <w:r w:rsidR="007040D1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 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естакад, ліній електропередачі, зв’язку) за відсутності плану зонування або детального плану території не допускаєт</w:t>
            </w:r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ься, якщо земельні ділянки</w:t>
            </w:r>
            <w:r w:rsidR="00341D18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,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 розташовані в межах зелених зон населених пунктів, внутрішньо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к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вартальних  територій (територій міжрайонного озеленення, елементів благоустрою, спортивних майдач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и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ків, майданчиків відпочинку та соціального обслуговування населен</w:t>
            </w:r>
            <w:r w:rsidR="00133227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ня),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 віднесені до категорії земель пр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и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родно-заповідного фонду та іншого природоохоронного призначення, історико-культурного при</w:t>
            </w:r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зна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чення, рекреаційного призначення (крім зе</w:t>
            </w:r>
            <w:r w:rsidR="00133227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мель для дачного будівництва), 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лісогосподарського призначен</w:t>
            </w:r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ня</w:t>
            </w:r>
          </w:p>
        </w:tc>
      </w:tr>
      <w:tr w:rsidR="007040D1" w:rsidRPr="007040D1" w:rsidTr="007040D1">
        <w:trPr>
          <w:trHeight w:val="2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0D1" w:rsidRPr="007040D1" w:rsidRDefault="007040D1" w:rsidP="007040D1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7"/>
                <w:szCs w:val="27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7"/>
                <w:szCs w:val="27"/>
                <w:lang w:val="uk-UA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0D1" w:rsidRPr="007040D1" w:rsidRDefault="007040D1" w:rsidP="007040D1">
            <w:pPr>
              <w:tabs>
                <w:tab w:val="left" w:pos="709"/>
                <w:tab w:val="left" w:pos="42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4"/>
                <w:lang w:val="uk-UA" w:eastAsia="ru-RU"/>
              </w:rPr>
              <w:t>2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0D1" w:rsidRPr="007040D1" w:rsidRDefault="007040D1" w:rsidP="007040D1">
            <w:pPr>
              <w:pStyle w:val="a5"/>
              <w:tabs>
                <w:tab w:val="left" w:pos="34"/>
                <w:tab w:val="left" w:pos="317"/>
              </w:tabs>
              <w:jc w:val="center"/>
              <w:rPr>
                <w:rFonts w:ascii="Times New Roman" w:hAnsi="Times New Roman" w:cs="Times New Roman"/>
                <w:b/>
                <w:i/>
                <w:sz w:val="27"/>
                <w:szCs w:val="27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7"/>
                <w:szCs w:val="27"/>
                <w:lang w:val="uk-UA"/>
              </w:rPr>
              <w:t>3</w:t>
            </w:r>
          </w:p>
        </w:tc>
      </w:tr>
      <w:tr w:rsidR="002555F1" w:rsidRPr="00523C28" w:rsidTr="007040D1">
        <w:trPr>
          <w:trHeight w:val="29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5F1" w:rsidRDefault="00E77D3A" w:rsidP="00133227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val="uk-UA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5F1" w:rsidRPr="009011D5" w:rsidRDefault="002059E9" w:rsidP="006B538C">
            <w:pPr>
              <w:tabs>
                <w:tab w:val="left" w:pos="709"/>
                <w:tab w:val="left" w:pos="42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 xml:space="preserve">Будівництво ПЛ-0,4 кВ від ТП-519 на вул. </w:t>
            </w:r>
            <w:r w:rsidR="00AE7C01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>В</w:t>
            </w:r>
            <w:r w:rsidR="00AE7C01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>о</w:t>
            </w:r>
            <w:r w:rsidR="00AE7C01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>лодимира Великого в Саксаганс</w:t>
            </w:r>
            <w:r w:rsidR="00AE7C01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>ь</w:t>
            </w:r>
            <w:r w:rsidR="00AE7C01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>кому районі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5F1" w:rsidRPr="002555F1" w:rsidRDefault="006B538C" w:rsidP="00133227">
            <w:pPr>
              <w:pStyle w:val="a5"/>
              <w:tabs>
                <w:tab w:val="left" w:pos="34"/>
                <w:tab w:val="left" w:pos="317"/>
              </w:tabs>
              <w:jc w:val="both"/>
              <w:rPr>
                <w:rFonts w:ascii="Times New Roman" w:hAnsi="Times New Roman" w:cs="Times New Roman"/>
                <w:sz w:val="27"/>
                <w:szCs w:val="27"/>
                <w:lang w:val="uk-UA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   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Порушення вимог п.3 ст. 24 «Про регулювання мі</w:t>
            </w:r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стобудівної діяльності», де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 зазначено, що передача (надання) земельних ділянок із земель державної або комунальної власності у випадку надання земе</w:t>
            </w:r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льних ділянок для розміщення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 лінійних об’єктів транспортної та енергетичної інфраструктури (доріг, мостів, </w:t>
            </w:r>
            <w:r w:rsidR="007040D1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 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естакад, ліній електропередачі, зв’язку) за відсутності плану зонування або детального плану території не допускаєт</w:t>
            </w:r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ься, якщо земельні ділянки</w:t>
            </w:r>
            <w:r w:rsidR="00341D18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,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 розташовані в межах зелених зон населених пунктів, внутрішньо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к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вартальних  територій (територій міжрайонного озеленення, елементів благоустрою, спортивних майдач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и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ків, майданчиків відпочинку та соціал</w:t>
            </w:r>
            <w:r w:rsidR="00133227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ьного обслуговування населення),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 віднесені до категорії земель пр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и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родно-заповідного фонду та іншого природоохоронного призначення, історико-культурного при</w:t>
            </w:r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зна</w:t>
            </w:r>
            <w:r w:rsidRPr="006B538C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чення, рекреаційного призначення (крім земель для дачного будівництва), лісогосподарського призначен</w:t>
            </w:r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ня</w:t>
            </w:r>
          </w:p>
        </w:tc>
      </w:tr>
    </w:tbl>
    <w:p w:rsidR="00907570" w:rsidRDefault="00907570" w:rsidP="00AA3575">
      <w:pPr>
        <w:tabs>
          <w:tab w:val="left" w:pos="567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A867F7" w:rsidRDefault="00A867F7" w:rsidP="00AA3575">
      <w:pPr>
        <w:tabs>
          <w:tab w:val="left" w:pos="567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A867F7" w:rsidRDefault="00A867F7" w:rsidP="00AA3575">
      <w:pPr>
        <w:tabs>
          <w:tab w:val="left" w:pos="567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A867F7" w:rsidRDefault="00A867F7" w:rsidP="00AA3575">
      <w:pPr>
        <w:tabs>
          <w:tab w:val="left" w:pos="567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317FE0" w:rsidRDefault="00907570" w:rsidP="00317FE0">
      <w:pPr>
        <w:tabs>
          <w:tab w:val="left" w:pos="6480"/>
          <w:tab w:val="left" w:pos="7088"/>
        </w:tabs>
        <w:spacing w:after="0" w:line="220" w:lineRule="auto"/>
        <w:ind w:hanging="142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90757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Керуюча справами виконкому</w:t>
      </w:r>
      <w:r w:rsidRPr="0090757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  <w:t>Тетяна Мала</w:t>
      </w:r>
    </w:p>
    <w:p w:rsidR="00317FE0" w:rsidRPr="00317FE0" w:rsidRDefault="00317FE0" w:rsidP="00317FE0">
      <w:pPr>
        <w:tabs>
          <w:tab w:val="left" w:pos="6480"/>
          <w:tab w:val="left" w:pos="7088"/>
        </w:tabs>
        <w:spacing w:after="0" w:line="220" w:lineRule="auto"/>
        <w:ind w:hanging="142"/>
        <w:jc w:val="both"/>
        <w:rPr>
          <w:rFonts w:ascii="Times New Roman" w:eastAsia="Times New Roman" w:hAnsi="Times New Roman" w:cs="Times New Roman"/>
          <w:b/>
          <w:i/>
          <w:sz w:val="16"/>
          <w:szCs w:val="16"/>
          <w:lang w:val="uk-UA" w:eastAsia="ru-RU"/>
        </w:rPr>
      </w:pPr>
    </w:p>
    <w:p w:rsidR="00317FE0" w:rsidRPr="00317FE0" w:rsidRDefault="00317FE0" w:rsidP="00317FE0">
      <w:pPr>
        <w:tabs>
          <w:tab w:val="left" w:pos="6521"/>
        </w:tabs>
        <w:spacing w:after="0" w:line="240" w:lineRule="auto"/>
        <w:ind w:left="-142" w:right="284"/>
        <w:jc w:val="both"/>
        <w:rPr>
          <w:rFonts w:ascii="Times New Roman" w:eastAsia="Times New Roman" w:hAnsi="Times New Roman" w:cs="Times New Roman"/>
          <w:sz w:val="10"/>
          <w:szCs w:val="10"/>
          <w:lang w:val="uk-UA" w:eastAsia="ar-SA"/>
        </w:rPr>
      </w:pPr>
    </w:p>
    <w:sectPr w:rsidR="00317FE0" w:rsidRPr="00317FE0" w:rsidSect="00317FE0">
      <w:headerReference w:type="default" r:id="rId8"/>
      <w:pgSz w:w="16838" w:h="11906" w:orient="landscape" w:code="9"/>
      <w:pgMar w:top="1134" w:right="964" w:bottom="85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03C" w:rsidRPr="00A67717" w:rsidRDefault="007E303C" w:rsidP="00A67717">
      <w:pPr>
        <w:pStyle w:val="a5"/>
        <w:rPr>
          <w:rFonts w:eastAsiaTheme="minorHAnsi"/>
          <w:lang w:eastAsia="en-US"/>
        </w:rPr>
      </w:pPr>
      <w:r>
        <w:separator/>
      </w:r>
    </w:p>
  </w:endnote>
  <w:endnote w:type="continuationSeparator" w:id="0">
    <w:p w:rsidR="007E303C" w:rsidRPr="00A67717" w:rsidRDefault="007E303C" w:rsidP="00A67717">
      <w:pPr>
        <w:pStyle w:val="a5"/>
        <w:rPr>
          <w:rFonts w:eastAsiaTheme="minorHAnsi"/>
          <w:lang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03C" w:rsidRPr="00A67717" w:rsidRDefault="007E303C" w:rsidP="00A67717">
      <w:pPr>
        <w:pStyle w:val="a5"/>
        <w:rPr>
          <w:rFonts w:eastAsiaTheme="minorHAnsi"/>
          <w:lang w:eastAsia="en-US"/>
        </w:rPr>
      </w:pPr>
      <w:r>
        <w:separator/>
      </w:r>
    </w:p>
  </w:footnote>
  <w:footnote w:type="continuationSeparator" w:id="0">
    <w:p w:rsidR="007E303C" w:rsidRPr="00A67717" w:rsidRDefault="007E303C" w:rsidP="00A67717">
      <w:pPr>
        <w:pStyle w:val="a5"/>
        <w:rPr>
          <w:rFonts w:eastAsiaTheme="minorHAnsi"/>
          <w:lang w:eastAsia="en-US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044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B538C" w:rsidRPr="00A67717" w:rsidRDefault="006B538C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6771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67717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A6771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36331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A6771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B538C" w:rsidRPr="005C624C" w:rsidRDefault="006B538C" w:rsidP="00A67717">
    <w:pPr>
      <w:pStyle w:val="a8"/>
      <w:jc w:val="right"/>
      <w:rPr>
        <w:rFonts w:ascii="Times New Roman" w:hAnsi="Times New Roman" w:cs="Times New Roman"/>
        <w:i/>
        <w:sz w:val="24"/>
        <w:szCs w:val="24"/>
        <w:lang w:val="uk-UA"/>
      </w:rPr>
    </w:pPr>
    <w:r w:rsidRPr="005C624C">
      <w:rPr>
        <w:rFonts w:ascii="Times New Roman" w:hAnsi="Times New Roman" w:cs="Times New Roman"/>
        <w:i/>
        <w:sz w:val="24"/>
        <w:szCs w:val="24"/>
        <w:lang w:val="uk-UA"/>
      </w:rPr>
      <w:t xml:space="preserve">Продовження додатка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D7C9B"/>
    <w:multiLevelType w:val="hybridMultilevel"/>
    <w:tmpl w:val="626096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5B14FC"/>
    <w:multiLevelType w:val="hybridMultilevel"/>
    <w:tmpl w:val="B914D21C"/>
    <w:lvl w:ilvl="0" w:tplc="5164E75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>
    <w:nsid w:val="1938222B"/>
    <w:multiLevelType w:val="hybridMultilevel"/>
    <w:tmpl w:val="FCE47630"/>
    <w:lvl w:ilvl="0" w:tplc="3182B99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1E20AC"/>
    <w:multiLevelType w:val="hybridMultilevel"/>
    <w:tmpl w:val="5FD0023C"/>
    <w:lvl w:ilvl="0" w:tplc="BF28016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>
    <w:nsid w:val="5EFD583B"/>
    <w:multiLevelType w:val="hybridMultilevel"/>
    <w:tmpl w:val="626096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BB4788"/>
    <w:multiLevelType w:val="hybridMultilevel"/>
    <w:tmpl w:val="FCA639F6"/>
    <w:lvl w:ilvl="0" w:tplc="C92884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056AEC"/>
    <w:multiLevelType w:val="hybridMultilevel"/>
    <w:tmpl w:val="70E69A7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67361DA"/>
    <w:multiLevelType w:val="multilevel"/>
    <w:tmpl w:val="73FCEB90"/>
    <w:lvl w:ilvl="0">
      <w:start w:val="2"/>
      <w:numFmt w:val="decimal"/>
      <w:lvlText w:val="%1."/>
      <w:lvlJc w:val="left"/>
      <w:pPr>
        <w:ind w:left="39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4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7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3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34" w:hanging="180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7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7F58"/>
    <w:rsid w:val="00003679"/>
    <w:rsid w:val="00003DEA"/>
    <w:rsid w:val="00012331"/>
    <w:rsid w:val="000133D5"/>
    <w:rsid w:val="00015AEA"/>
    <w:rsid w:val="00036331"/>
    <w:rsid w:val="0003638B"/>
    <w:rsid w:val="000373BE"/>
    <w:rsid w:val="00040C4D"/>
    <w:rsid w:val="00060FB0"/>
    <w:rsid w:val="00061F15"/>
    <w:rsid w:val="000622BD"/>
    <w:rsid w:val="0007359E"/>
    <w:rsid w:val="00092BCA"/>
    <w:rsid w:val="00095C55"/>
    <w:rsid w:val="000A1B9E"/>
    <w:rsid w:val="000A2BE4"/>
    <w:rsid w:val="000B1D2C"/>
    <w:rsid w:val="000C2962"/>
    <w:rsid w:val="000D2C5A"/>
    <w:rsid w:val="000F59D0"/>
    <w:rsid w:val="000F5F65"/>
    <w:rsid w:val="000F6330"/>
    <w:rsid w:val="00105193"/>
    <w:rsid w:val="00107C52"/>
    <w:rsid w:val="00121525"/>
    <w:rsid w:val="00122CFE"/>
    <w:rsid w:val="00123FA3"/>
    <w:rsid w:val="00125B01"/>
    <w:rsid w:val="00133227"/>
    <w:rsid w:val="00133BB2"/>
    <w:rsid w:val="001347E1"/>
    <w:rsid w:val="00135CAD"/>
    <w:rsid w:val="001368C1"/>
    <w:rsid w:val="0015056B"/>
    <w:rsid w:val="00150952"/>
    <w:rsid w:val="00153F4E"/>
    <w:rsid w:val="00163EFB"/>
    <w:rsid w:val="00165814"/>
    <w:rsid w:val="0016598D"/>
    <w:rsid w:val="00180EEE"/>
    <w:rsid w:val="001B65A6"/>
    <w:rsid w:val="001C1524"/>
    <w:rsid w:val="001C1BC3"/>
    <w:rsid w:val="001C274E"/>
    <w:rsid w:val="001C6BC6"/>
    <w:rsid w:val="001D119D"/>
    <w:rsid w:val="001F0E23"/>
    <w:rsid w:val="001F1356"/>
    <w:rsid w:val="001F745E"/>
    <w:rsid w:val="002059E9"/>
    <w:rsid w:val="00205EDD"/>
    <w:rsid w:val="002143D4"/>
    <w:rsid w:val="00226856"/>
    <w:rsid w:val="002331C3"/>
    <w:rsid w:val="0023470D"/>
    <w:rsid w:val="00236B85"/>
    <w:rsid w:val="00251A19"/>
    <w:rsid w:val="002555F1"/>
    <w:rsid w:val="0025667E"/>
    <w:rsid w:val="002622B0"/>
    <w:rsid w:val="002625FA"/>
    <w:rsid w:val="002656D8"/>
    <w:rsid w:val="0027597B"/>
    <w:rsid w:val="00277876"/>
    <w:rsid w:val="002856E5"/>
    <w:rsid w:val="002C0362"/>
    <w:rsid w:val="002C2D16"/>
    <w:rsid w:val="002C3B0D"/>
    <w:rsid w:val="002D0CB5"/>
    <w:rsid w:val="002E64BD"/>
    <w:rsid w:val="002F5573"/>
    <w:rsid w:val="002F55CC"/>
    <w:rsid w:val="002F7364"/>
    <w:rsid w:val="00301BD3"/>
    <w:rsid w:val="00317FE0"/>
    <w:rsid w:val="003323B1"/>
    <w:rsid w:val="00336457"/>
    <w:rsid w:val="00341D18"/>
    <w:rsid w:val="00355530"/>
    <w:rsid w:val="00355C70"/>
    <w:rsid w:val="003859FA"/>
    <w:rsid w:val="0038778C"/>
    <w:rsid w:val="00392545"/>
    <w:rsid w:val="003A0081"/>
    <w:rsid w:val="003A0A5A"/>
    <w:rsid w:val="003B018D"/>
    <w:rsid w:val="003B0FC6"/>
    <w:rsid w:val="003B15DB"/>
    <w:rsid w:val="003B54EA"/>
    <w:rsid w:val="003C7724"/>
    <w:rsid w:val="003F0043"/>
    <w:rsid w:val="003F479A"/>
    <w:rsid w:val="00425B26"/>
    <w:rsid w:val="00434E19"/>
    <w:rsid w:val="00437398"/>
    <w:rsid w:val="00445ADB"/>
    <w:rsid w:val="00454B4A"/>
    <w:rsid w:val="00456052"/>
    <w:rsid w:val="0046085C"/>
    <w:rsid w:val="004613F4"/>
    <w:rsid w:val="00462862"/>
    <w:rsid w:val="00466702"/>
    <w:rsid w:val="0048081D"/>
    <w:rsid w:val="00492098"/>
    <w:rsid w:val="004A4136"/>
    <w:rsid w:val="004A6AE0"/>
    <w:rsid w:val="004D5754"/>
    <w:rsid w:val="004E3342"/>
    <w:rsid w:val="00502005"/>
    <w:rsid w:val="00523C28"/>
    <w:rsid w:val="005273DB"/>
    <w:rsid w:val="00537796"/>
    <w:rsid w:val="005401A5"/>
    <w:rsid w:val="00543DF7"/>
    <w:rsid w:val="0056246F"/>
    <w:rsid w:val="005A721E"/>
    <w:rsid w:val="005A78FB"/>
    <w:rsid w:val="005C31CF"/>
    <w:rsid w:val="005C624C"/>
    <w:rsid w:val="005D4DF0"/>
    <w:rsid w:val="005E1146"/>
    <w:rsid w:val="005E1178"/>
    <w:rsid w:val="005E43DA"/>
    <w:rsid w:val="005E5184"/>
    <w:rsid w:val="00603687"/>
    <w:rsid w:val="00613BC9"/>
    <w:rsid w:val="00617972"/>
    <w:rsid w:val="006524FA"/>
    <w:rsid w:val="006564E0"/>
    <w:rsid w:val="0065765F"/>
    <w:rsid w:val="006718A6"/>
    <w:rsid w:val="00673C3E"/>
    <w:rsid w:val="006926A6"/>
    <w:rsid w:val="006959E6"/>
    <w:rsid w:val="006A77DA"/>
    <w:rsid w:val="006B538C"/>
    <w:rsid w:val="006C2EFC"/>
    <w:rsid w:val="006E0E86"/>
    <w:rsid w:val="006E1806"/>
    <w:rsid w:val="006E554E"/>
    <w:rsid w:val="006F32C6"/>
    <w:rsid w:val="006F7429"/>
    <w:rsid w:val="007040D1"/>
    <w:rsid w:val="00706034"/>
    <w:rsid w:val="00711DA6"/>
    <w:rsid w:val="00713B85"/>
    <w:rsid w:val="00717927"/>
    <w:rsid w:val="00724E58"/>
    <w:rsid w:val="00731FB4"/>
    <w:rsid w:val="007324D0"/>
    <w:rsid w:val="00737F79"/>
    <w:rsid w:val="007402ED"/>
    <w:rsid w:val="00741A13"/>
    <w:rsid w:val="00746916"/>
    <w:rsid w:val="007519DB"/>
    <w:rsid w:val="00774827"/>
    <w:rsid w:val="007760A0"/>
    <w:rsid w:val="00780D53"/>
    <w:rsid w:val="007867EB"/>
    <w:rsid w:val="00790E25"/>
    <w:rsid w:val="007A279C"/>
    <w:rsid w:val="007B2547"/>
    <w:rsid w:val="007B5BC0"/>
    <w:rsid w:val="007C26BA"/>
    <w:rsid w:val="007D6830"/>
    <w:rsid w:val="007E1E3A"/>
    <w:rsid w:val="007E2B6D"/>
    <w:rsid w:val="007E303C"/>
    <w:rsid w:val="007E65EB"/>
    <w:rsid w:val="007E6A5C"/>
    <w:rsid w:val="007E72F3"/>
    <w:rsid w:val="007F0A7E"/>
    <w:rsid w:val="008170F4"/>
    <w:rsid w:val="00821ED6"/>
    <w:rsid w:val="008222C7"/>
    <w:rsid w:val="008364E1"/>
    <w:rsid w:val="008427BE"/>
    <w:rsid w:val="00844C49"/>
    <w:rsid w:val="008455A0"/>
    <w:rsid w:val="008561D2"/>
    <w:rsid w:val="008574C6"/>
    <w:rsid w:val="00884F9A"/>
    <w:rsid w:val="008905A4"/>
    <w:rsid w:val="00890EB3"/>
    <w:rsid w:val="008B42E0"/>
    <w:rsid w:val="008F219E"/>
    <w:rsid w:val="009011D5"/>
    <w:rsid w:val="00904F2C"/>
    <w:rsid w:val="00907570"/>
    <w:rsid w:val="00914C62"/>
    <w:rsid w:val="009237E6"/>
    <w:rsid w:val="00924F9E"/>
    <w:rsid w:val="00931380"/>
    <w:rsid w:val="009328F1"/>
    <w:rsid w:val="00941B0E"/>
    <w:rsid w:val="009422FF"/>
    <w:rsid w:val="0095226D"/>
    <w:rsid w:val="00954B73"/>
    <w:rsid w:val="009634A2"/>
    <w:rsid w:val="00963AA5"/>
    <w:rsid w:val="009664E0"/>
    <w:rsid w:val="00967635"/>
    <w:rsid w:val="00967F8B"/>
    <w:rsid w:val="009710A0"/>
    <w:rsid w:val="00990007"/>
    <w:rsid w:val="00991EFF"/>
    <w:rsid w:val="009A0B4B"/>
    <w:rsid w:val="009A576E"/>
    <w:rsid w:val="009B5353"/>
    <w:rsid w:val="009C244F"/>
    <w:rsid w:val="009C457C"/>
    <w:rsid w:val="009D2457"/>
    <w:rsid w:val="009D579C"/>
    <w:rsid w:val="009D6F85"/>
    <w:rsid w:val="009F2216"/>
    <w:rsid w:val="009F2BF8"/>
    <w:rsid w:val="00A11040"/>
    <w:rsid w:val="00A15BAF"/>
    <w:rsid w:val="00A42907"/>
    <w:rsid w:val="00A61A81"/>
    <w:rsid w:val="00A67717"/>
    <w:rsid w:val="00A70FFF"/>
    <w:rsid w:val="00A744B8"/>
    <w:rsid w:val="00A811C3"/>
    <w:rsid w:val="00A867F7"/>
    <w:rsid w:val="00A914FA"/>
    <w:rsid w:val="00A95744"/>
    <w:rsid w:val="00AA3575"/>
    <w:rsid w:val="00AA6D8D"/>
    <w:rsid w:val="00AB5555"/>
    <w:rsid w:val="00AB7919"/>
    <w:rsid w:val="00AC3BF4"/>
    <w:rsid w:val="00AD5C4A"/>
    <w:rsid w:val="00AE0AE4"/>
    <w:rsid w:val="00AE324A"/>
    <w:rsid w:val="00AE5CAF"/>
    <w:rsid w:val="00AE6CE1"/>
    <w:rsid w:val="00AE7101"/>
    <w:rsid w:val="00AE7C01"/>
    <w:rsid w:val="00AF21D6"/>
    <w:rsid w:val="00AF62C0"/>
    <w:rsid w:val="00B078FA"/>
    <w:rsid w:val="00B13EC7"/>
    <w:rsid w:val="00B150A9"/>
    <w:rsid w:val="00B7098F"/>
    <w:rsid w:val="00B71FAB"/>
    <w:rsid w:val="00B81A49"/>
    <w:rsid w:val="00B87BAB"/>
    <w:rsid w:val="00B91700"/>
    <w:rsid w:val="00B91AEA"/>
    <w:rsid w:val="00B91CB7"/>
    <w:rsid w:val="00B95193"/>
    <w:rsid w:val="00B95998"/>
    <w:rsid w:val="00B972B7"/>
    <w:rsid w:val="00BA60F8"/>
    <w:rsid w:val="00BB37DA"/>
    <w:rsid w:val="00BC5856"/>
    <w:rsid w:val="00BD681C"/>
    <w:rsid w:val="00BE002F"/>
    <w:rsid w:val="00BF577B"/>
    <w:rsid w:val="00C04BFE"/>
    <w:rsid w:val="00C12989"/>
    <w:rsid w:val="00C13552"/>
    <w:rsid w:val="00C34527"/>
    <w:rsid w:val="00C45CDD"/>
    <w:rsid w:val="00C5052D"/>
    <w:rsid w:val="00C531DE"/>
    <w:rsid w:val="00C61C92"/>
    <w:rsid w:val="00C6345E"/>
    <w:rsid w:val="00C63C7A"/>
    <w:rsid w:val="00C67F58"/>
    <w:rsid w:val="00C73102"/>
    <w:rsid w:val="00C7767A"/>
    <w:rsid w:val="00C8125D"/>
    <w:rsid w:val="00CA296A"/>
    <w:rsid w:val="00CB004F"/>
    <w:rsid w:val="00CC557C"/>
    <w:rsid w:val="00CD1857"/>
    <w:rsid w:val="00CE1677"/>
    <w:rsid w:val="00CF6AB4"/>
    <w:rsid w:val="00D0071A"/>
    <w:rsid w:val="00D056F6"/>
    <w:rsid w:val="00D15874"/>
    <w:rsid w:val="00D24C36"/>
    <w:rsid w:val="00D25153"/>
    <w:rsid w:val="00D30698"/>
    <w:rsid w:val="00D327D8"/>
    <w:rsid w:val="00D34DBA"/>
    <w:rsid w:val="00D53960"/>
    <w:rsid w:val="00D72037"/>
    <w:rsid w:val="00D72532"/>
    <w:rsid w:val="00D77198"/>
    <w:rsid w:val="00D81E21"/>
    <w:rsid w:val="00D85087"/>
    <w:rsid w:val="00D85296"/>
    <w:rsid w:val="00D92641"/>
    <w:rsid w:val="00DC4318"/>
    <w:rsid w:val="00DC7A19"/>
    <w:rsid w:val="00DF32A7"/>
    <w:rsid w:val="00E014D6"/>
    <w:rsid w:val="00E07465"/>
    <w:rsid w:val="00E12CC2"/>
    <w:rsid w:val="00E27614"/>
    <w:rsid w:val="00E27C8A"/>
    <w:rsid w:val="00E44678"/>
    <w:rsid w:val="00E545B2"/>
    <w:rsid w:val="00E56472"/>
    <w:rsid w:val="00E566BE"/>
    <w:rsid w:val="00E57A32"/>
    <w:rsid w:val="00E654E9"/>
    <w:rsid w:val="00E67B50"/>
    <w:rsid w:val="00E700A5"/>
    <w:rsid w:val="00E73137"/>
    <w:rsid w:val="00E7552F"/>
    <w:rsid w:val="00E77D3A"/>
    <w:rsid w:val="00E82FEE"/>
    <w:rsid w:val="00E910B2"/>
    <w:rsid w:val="00EA4DB1"/>
    <w:rsid w:val="00EB1A3A"/>
    <w:rsid w:val="00ED27C5"/>
    <w:rsid w:val="00EE5998"/>
    <w:rsid w:val="00EF3D48"/>
    <w:rsid w:val="00EF5870"/>
    <w:rsid w:val="00F0457D"/>
    <w:rsid w:val="00F14897"/>
    <w:rsid w:val="00F43141"/>
    <w:rsid w:val="00F50E6A"/>
    <w:rsid w:val="00F55AAE"/>
    <w:rsid w:val="00F64C2A"/>
    <w:rsid w:val="00F743C9"/>
    <w:rsid w:val="00F7699D"/>
    <w:rsid w:val="00F95184"/>
    <w:rsid w:val="00F9558C"/>
    <w:rsid w:val="00FA314E"/>
    <w:rsid w:val="00FA44F0"/>
    <w:rsid w:val="00FB20B7"/>
    <w:rsid w:val="00FB4376"/>
    <w:rsid w:val="00FB480F"/>
    <w:rsid w:val="00FD6085"/>
    <w:rsid w:val="00FE4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806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422FF"/>
    <w:rPr>
      <w:b/>
      <w:bCs/>
    </w:rPr>
  </w:style>
  <w:style w:type="paragraph" w:styleId="a4">
    <w:name w:val="List Paragraph"/>
    <w:basedOn w:val="a"/>
    <w:uiPriority w:val="34"/>
    <w:qFormat/>
    <w:rsid w:val="00EE5998"/>
    <w:pPr>
      <w:ind w:left="720"/>
      <w:contextualSpacing/>
    </w:pPr>
  </w:style>
  <w:style w:type="paragraph" w:styleId="a5">
    <w:name w:val="No Spacing"/>
    <w:uiPriority w:val="1"/>
    <w:qFormat/>
    <w:rsid w:val="006E554E"/>
    <w:pPr>
      <w:spacing w:after="0" w:line="240" w:lineRule="auto"/>
    </w:pPr>
    <w:rPr>
      <w:rFonts w:eastAsiaTheme="minorEastAsia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E75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552F"/>
    <w:rPr>
      <w:rFonts w:ascii="Tahoma" w:hAnsi="Tahoma" w:cs="Tahoma"/>
      <w:sz w:val="16"/>
      <w:szCs w:val="16"/>
      <w:lang w:val="ru-RU"/>
    </w:rPr>
  </w:style>
  <w:style w:type="paragraph" w:styleId="a8">
    <w:name w:val="header"/>
    <w:basedOn w:val="a"/>
    <w:link w:val="a9"/>
    <w:uiPriority w:val="99"/>
    <w:unhideWhenUsed/>
    <w:rsid w:val="00A6771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67717"/>
    <w:rPr>
      <w:lang w:val="ru-RU"/>
    </w:rPr>
  </w:style>
  <w:style w:type="paragraph" w:styleId="aa">
    <w:name w:val="footer"/>
    <w:basedOn w:val="a"/>
    <w:link w:val="ab"/>
    <w:uiPriority w:val="99"/>
    <w:unhideWhenUsed/>
    <w:rsid w:val="00A6771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67717"/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95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1815</TotalTime>
  <Pages>1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ground03</dc:creator>
  <cp:lastModifiedBy>zagalny301_2</cp:lastModifiedBy>
  <cp:revision>54</cp:revision>
  <cp:lastPrinted>2020-07-17T12:34:00Z</cp:lastPrinted>
  <dcterms:created xsi:type="dcterms:W3CDTF">2017-12-09T12:19:00Z</dcterms:created>
  <dcterms:modified xsi:type="dcterms:W3CDTF">2021-01-28T12:12:00Z</dcterms:modified>
</cp:coreProperties>
</file>