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CE" w:rsidRDefault="00934682" w:rsidP="008E7106">
      <w:pPr>
        <w:spacing w:line="276" w:lineRule="auto"/>
        <w:ind w:left="6946" w:right="-22"/>
        <w:rPr>
          <w:i/>
          <w:szCs w:val="28"/>
          <w:lang w:eastAsia="uk-UA"/>
        </w:rPr>
      </w:pPr>
      <w:r w:rsidRPr="008E7106">
        <w:rPr>
          <w:i/>
          <w:szCs w:val="28"/>
          <w:lang w:eastAsia="uk-UA"/>
        </w:rPr>
        <w:t>ЗАТВЕРДЖЕНО</w:t>
      </w:r>
    </w:p>
    <w:p w:rsidR="008E7106" w:rsidRDefault="008E7106" w:rsidP="008E7106">
      <w:pPr>
        <w:spacing w:line="276" w:lineRule="auto"/>
        <w:ind w:left="6946" w:right="-22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>Рішення міської ради</w:t>
      </w:r>
    </w:p>
    <w:p w:rsidR="004C43C7" w:rsidRPr="004C43C7" w:rsidRDefault="004C43C7" w:rsidP="008E7106">
      <w:pPr>
        <w:spacing w:line="276" w:lineRule="auto"/>
        <w:ind w:left="6946" w:right="-22"/>
        <w:rPr>
          <w:i/>
          <w:szCs w:val="28"/>
          <w:lang w:val="ru-RU" w:eastAsia="uk-UA"/>
        </w:rPr>
      </w:pPr>
      <w:r>
        <w:rPr>
          <w:i/>
          <w:szCs w:val="28"/>
          <w:lang w:val="ru-RU" w:eastAsia="uk-UA"/>
        </w:rPr>
        <w:t>31.01.2023 №1674</w:t>
      </w:r>
      <w:bookmarkStart w:id="0" w:name="_GoBack"/>
      <w:bookmarkEnd w:id="0"/>
    </w:p>
    <w:p w:rsidR="00241ACE" w:rsidRDefault="00241ACE" w:rsidP="00241ACE">
      <w:pPr>
        <w:ind w:right="-22" w:firstLine="700"/>
        <w:rPr>
          <w:i/>
          <w:sz w:val="24"/>
          <w:lang w:eastAsia="uk-UA"/>
        </w:rPr>
      </w:pPr>
    </w:p>
    <w:p w:rsidR="00241ACE" w:rsidRDefault="00241ACE" w:rsidP="00241ACE">
      <w:pPr>
        <w:ind w:right="-22" w:firstLine="700"/>
        <w:rPr>
          <w:i/>
          <w:sz w:val="24"/>
          <w:lang w:eastAsia="uk-UA"/>
        </w:rPr>
      </w:pPr>
    </w:p>
    <w:p w:rsidR="00FB7CC8" w:rsidRDefault="00FB7CC8" w:rsidP="00241ACE">
      <w:pPr>
        <w:ind w:right="-22" w:firstLine="700"/>
        <w:rPr>
          <w:i/>
          <w:sz w:val="24"/>
          <w:lang w:eastAsia="uk-UA"/>
        </w:rPr>
      </w:pPr>
    </w:p>
    <w:p w:rsidR="00241ACE" w:rsidRPr="0039104F" w:rsidRDefault="00241ACE" w:rsidP="00241ACE">
      <w:pPr>
        <w:ind w:right="-22" w:firstLine="700"/>
        <w:rPr>
          <w:i/>
          <w:sz w:val="24"/>
          <w:lang w:eastAsia="uk-UA"/>
        </w:rPr>
      </w:pPr>
    </w:p>
    <w:p w:rsidR="00241ACE" w:rsidRDefault="00241ACE" w:rsidP="00241ACE">
      <w:pPr>
        <w:ind w:right="-22"/>
        <w:jc w:val="center"/>
        <w:rPr>
          <w:b/>
          <w:i/>
          <w:szCs w:val="28"/>
          <w:lang w:eastAsia="uk-UA"/>
        </w:rPr>
      </w:pPr>
      <w:r w:rsidRPr="00A14644">
        <w:rPr>
          <w:b/>
          <w:i/>
          <w:szCs w:val="28"/>
          <w:lang w:eastAsia="uk-UA"/>
        </w:rPr>
        <w:t>ЗВІТ</w:t>
      </w:r>
    </w:p>
    <w:p w:rsidR="00241ACE" w:rsidRDefault="00FB7CC8" w:rsidP="00123CA7">
      <w:pPr>
        <w:jc w:val="center"/>
        <w:rPr>
          <w:b/>
          <w:i/>
          <w:sz w:val="26"/>
          <w:szCs w:val="26"/>
          <w:lang w:eastAsia="uk-UA"/>
        </w:rPr>
      </w:pPr>
      <w:r>
        <w:rPr>
          <w:b/>
          <w:i/>
          <w:sz w:val="26"/>
          <w:szCs w:val="26"/>
          <w:lang w:eastAsia="uk-UA"/>
        </w:rPr>
        <w:t>управління культури</w:t>
      </w:r>
      <w:r w:rsidR="00241ACE" w:rsidRPr="006640D6">
        <w:rPr>
          <w:b/>
          <w:i/>
          <w:sz w:val="26"/>
          <w:szCs w:val="26"/>
          <w:lang w:eastAsia="uk-UA"/>
        </w:rPr>
        <w:t xml:space="preserve"> </w:t>
      </w:r>
      <w:r w:rsidR="00241ACE">
        <w:rPr>
          <w:b/>
          <w:i/>
          <w:sz w:val="26"/>
          <w:szCs w:val="26"/>
          <w:lang w:eastAsia="uk-UA"/>
        </w:rPr>
        <w:t xml:space="preserve">виконкому Криворізької міської ради </w:t>
      </w:r>
      <w:r w:rsidR="00241ACE" w:rsidRPr="006640D6">
        <w:rPr>
          <w:b/>
          <w:i/>
          <w:sz w:val="26"/>
          <w:szCs w:val="26"/>
          <w:lang w:eastAsia="uk-UA"/>
        </w:rPr>
        <w:t>про</w:t>
      </w:r>
      <w:r w:rsidR="00241ACE">
        <w:rPr>
          <w:b/>
          <w:i/>
          <w:sz w:val="26"/>
          <w:szCs w:val="26"/>
          <w:lang w:eastAsia="uk-UA"/>
        </w:rPr>
        <w:t xml:space="preserve"> </w:t>
      </w:r>
      <w:r w:rsidR="00241ACE" w:rsidRPr="006640D6">
        <w:rPr>
          <w:b/>
          <w:i/>
          <w:sz w:val="26"/>
          <w:szCs w:val="26"/>
          <w:lang w:eastAsia="uk-UA"/>
        </w:rPr>
        <w:t xml:space="preserve">використання </w:t>
      </w:r>
      <w:r w:rsidR="0047238D">
        <w:rPr>
          <w:b/>
          <w:i/>
          <w:sz w:val="26"/>
          <w:szCs w:val="26"/>
          <w:lang w:eastAsia="uk-UA"/>
        </w:rPr>
        <w:t xml:space="preserve">   </w:t>
      </w:r>
      <w:r w:rsidR="00241ACE" w:rsidRPr="006640D6">
        <w:rPr>
          <w:b/>
          <w:i/>
          <w:sz w:val="26"/>
          <w:szCs w:val="26"/>
          <w:lang w:eastAsia="uk-UA"/>
        </w:rPr>
        <w:t>коштів резервного фонду</w:t>
      </w:r>
      <w:r w:rsidR="00241ACE">
        <w:rPr>
          <w:b/>
          <w:i/>
          <w:sz w:val="26"/>
          <w:szCs w:val="26"/>
          <w:lang w:eastAsia="uk-UA"/>
        </w:rPr>
        <w:t xml:space="preserve"> </w:t>
      </w:r>
      <w:r w:rsidR="00241ACE" w:rsidRPr="006640D6">
        <w:rPr>
          <w:b/>
          <w:i/>
          <w:color w:val="000000"/>
          <w:sz w:val="26"/>
          <w:szCs w:val="26"/>
        </w:rPr>
        <w:t>бюджету</w:t>
      </w:r>
      <w:r w:rsidR="00241ACE">
        <w:rPr>
          <w:b/>
          <w:i/>
          <w:color w:val="000000"/>
          <w:sz w:val="26"/>
          <w:szCs w:val="26"/>
        </w:rPr>
        <w:t xml:space="preserve"> </w:t>
      </w:r>
      <w:r w:rsidR="00241ACE" w:rsidRPr="006640D6">
        <w:rPr>
          <w:b/>
          <w:i/>
          <w:color w:val="000000"/>
          <w:sz w:val="26"/>
          <w:szCs w:val="26"/>
        </w:rPr>
        <w:t>Криворізької міської територіальної громади</w:t>
      </w:r>
      <w:r w:rsidR="00241ACE">
        <w:rPr>
          <w:b/>
          <w:i/>
          <w:color w:val="000000"/>
          <w:sz w:val="26"/>
          <w:szCs w:val="26"/>
        </w:rPr>
        <w:t xml:space="preserve"> в умовах воєнного стану станом</w:t>
      </w:r>
      <w:r w:rsidR="00241ACE" w:rsidRPr="006640D6">
        <w:rPr>
          <w:b/>
          <w:i/>
          <w:color w:val="000000"/>
          <w:sz w:val="26"/>
          <w:szCs w:val="26"/>
        </w:rPr>
        <w:t xml:space="preserve"> на</w:t>
      </w:r>
      <w:r w:rsidR="00241ACE">
        <w:rPr>
          <w:b/>
          <w:i/>
          <w:color w:val="000000"/>
          <w:sz w:val="26"/>
          <w:szCs w:val="26"/>
          <w:lang w:val="ru-RU"/>
        </w:rPr>
        <w:t xml:space="preserve"> </w:t>
      </w:r>
      <w:r w:rsidR="003F1927">
        <w:rPr>
          <w:b/>
          <w:i/>
          <w:color w:val="000000"/>
          <w:sz w:val="26"/>
          <w:szCs w:val="26"/>
        </w:rPr>
        <w:t>3</w:t>
      </w:r>
      <w:r w:rsidR="00050C07">
        <w:rPr>
          <w:b/>
          <w:i/>
          <w:color w:val="000000"/>
          <w:sz w:val="26"/>
          <w:szCs w:val="26"/>
        </w:rPr>
        <w:t>1.</w:t>
      </w:r>
      <w:r w:rsidR="003F1927">
        <w:rPr>
          <w:b/>
          <w:i/>
          <w:color w:val="000000"/>
          <w:sz w:val="26"/>
          <w:szCs w:val="26"/>
        </w:rPr>
        <w:t>12</w:t>
      </w:r>
      <w:r w:rsidR="00241ACE" w:rsidRPr="00D43566">
        <w:rPr>
          <w:b/>
          <w:i/>
          <w:color w:val="000000"/>
          <w:sz w:val="26"/>
          <w:szCs w:val="26"/>
        </w:rPr>
        <w:t>.</w:t>
      </w:r>
      <w:r w:rsidR="00050C07">
        <w:rPr>
          <w:b/>
          <w:i/>
          <w:sz w:val="26"/>
          <w:szCs w:val="26"/>
          <w:lang w:eastAsia="uk-UA"/>
        </w:rPr>
        <w:t>202</w:t>
      </w:r>
      <w:r w:rsidR="003F1927">
        <w:rPr>
          <w:b/>
          <w:i/>
          <w:sz w:val="26"/>
          <w:szCs w:val="26"/>
          <w:lang w:eastAsia="uk-UA"/>
        </w:rPr>
        <w:t>2</w:t>
      </w:r>
    </w:p>
    <w:p w:rsidR="00005CAF" w:rsidRDefault="00005CAF" w:rsidP="00123CA7">
      <w:pPr>
        <w:jc w:val="center"/>
        <w:rPr>
          <w:b/>
          <w:i/>
          <w:sz w:val="26"/>
          <w:szCs w:val="26"/>
          <w:lang w:eastAsia="uk-UA"/>
        </w:rPr>
      </w:pPr>
    </w:p>
    <w:p w:rsidR="00FB7CC8" w:rsidRPr="00123CA7" w:rsidRDefault="00FB7CC8" w:rsidP="00123CA7">
      <w:pPr>
        <w:jc w:val="center"/>
        <w:rPr>
          <w:b/>
          <w:i/>
          <w:sz w:val="26"/>
          <w:szCs w:val="26"/>
          <w:lang w:eastAsia="uk-UA"/>
        </w:rPr>
      </w:pPr>
    </w:p>
    <w:p w:rsidR="00241ACE" w:rsidRPr="0031456A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eastAsia="uk-U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877"/>
        <w:gridCol w:w="1275"/>
        <w:gridCol w:w="1560"/>
        <w:gridCol w:w="2835"/>
      </w:tblGrid>
      <w:tr w:rsidR="00FB7CC8" w:rsidRPr="0088224B" w:rsidTr="0047238D">
        <w:tc>
          <w:tcPr>
            <w:tcW w:w="1951" w:type="dxa"/>
            <w:shd w:val="clear" w:color="auto" w:fill="auto"/>
          </w:tcPr>
          <w:p w:rsidR="00FB7CC8" w:rsidRPr="0088224B" w:rsidRDefault="00FB7CC8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Напрями використання коштів резервного фонду</w:t>
            </w:r>
          </w:p>
        </w:tc>
        <w:tc>
          <w:tcPr>
            <w:tcW w:w="1877" w:type="dxa"/>
            <w:shd w:val="clear" w:color="auto" w:fill="auto"/>
          </w:tcPr>
          <w:p w:rsidR="00FB7CC8" w:rsidRPr="0088224B" w:rsidRDefault="00FB7CC8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Сума бюджетних призначень, передбачених рішеннями ви</w:t>
            </w:r>
            <w:r>
              <w:rPr>
                <w:b/>
                <w:bCs/>
                <w:i/>
                <w:sz w:val="22"/>
                <w:szCs w:val="22"/>
              </w:rPr>
              <w:t>конкому</w:t>
            </w:r>
            <w:r w:rsidRPr="0088224B">
              <w:rPr>
                <w:b/>
                <w:bCs/>
                <w:i/>
                <w:sz w:val="22"/>
                <w:szCs w:val="22"/>
              </w:rPr>
              <w:t xml:space="preserve"> міської ради, грн</w:t>
            </w:r>
          </w:p>
        </w:tc>
        <w:tc>
          <w:tcPr>
            <w:tcW w:w="1275" w:type="dxa"/>
            <w:shd w:val="clear" w:color="auto" w:fill="auto"/>
          </w:tcPr>
          <w:p w:rsidR="00FB7CC8" w:rsidRPr="0088224B" w:rsidRDefault="00FB7CC8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i/>
                <w:sz w:val="22"/>
                <w:szCs w:val="22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Сума</w:t>
            </w:r>
            <w:r>
              <w:rPr>
                <w:b/>
                <w:bCs/>
                <w:i/>
                <w:sz w:val="22"/>
                <w:szCs w:val="22"/>
              </w:rPr>
              <w:t xml:space="preserve"> використаних коштів</w:t>
            </w:r>
            <w:r w:rsidRPr="0088224B">
              <w:rPr>
                <w:b/>
                <w:bCs/>
                <w:i/>
                <w:sz w:val="22"/>
                <w:szCs w:val="22"/>
              </w:rPr>
              <w:t>, грн</w:t>
            </w:r>
          </w:p>
        </w:tc>
        <w:tc>
          <w:tcPr>
            <w:tcW w:w="1560" w:type="dxa"/>
            <w:shd w:val="clear" w:color="auto" w:fill="auto"/>
          </w:tcPr>
          <w:p w:rsidR="00FB7CC8" w:rsidRPr="0088224B" w:rsidRDefault="00FB7CC8" w:rsidP="001129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2"/>
                <w:szCs w:val="22"/>
                <w:lang w:eastAsia="uk-UA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Головний розпорядник коштів</w:t>
            </w:r>
          </w:p>
        </w:tc>
        <w:tc>
          <w:tcPr>
            <w:tcW w:w="2835" w:type="dxa"/>
            <w:shd w:val="clear" w:color="auto" w:fill="auto"/>
          </w:tcPr>
          <w:p w:rsidR="00FB7CC8" w:rsidRPr="0088224B" w:rsidRDefault="00FB7CC8" w:rsidP="001129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2"/>
                <w:szCs w:val="22"/>
                <w:lang w:eastAsia="uk-UA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Рішення виконкому міської ради, яким передбачено виділення коштів</w:t>
            </w:r>
          </w:p>
        </w:tc>
      </w:tr>
      <w:tr w:rsidR="00FB7CC8" w:rsidRPr="0088224B" w:rsidTr="0047238D">
        <w:trPr>
          <w:trHeight w:val="1553"/>
        </w:trPr>
        <w:tc>
          <w:tcPr>
            <w:tcW w:w="1951" w:type="dxa"/>
            <w:shd w:val="clear" w:color="auto" w:fill="auto"/>
          </w:tcPr>
          <w:p w:rsidR="00FB7CC8" w:rsidRPr="00173602" w:rsidRDefault="00FB7CC8" w:rsidP="00FB7CC8">
            <w:pPr>
              <w:tabs>
                <w:tab w:val="left" w:pos="0"/>
                <w:tab w:val="left" w:pos="560"/>
              </w:tabs>
              <w:ind w:right="-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Придбання джерела резервного живлення (генератора з  установленням)</w:t>
            </w:r>
          </w:p>
        </w:tc>
        <w:tc>
          <w:tcPr>
            <w:tcW w:w="1877" w:type="dxa"/>
            <w:shd w:val="clear" w:color="auto" w:fill="auto"/>
          </w:tcPr>
          <w:p w:rsidR="00FB7CC8" w:rsidRPr="00EF069A" w:rsidRDefault="00FB7CC8" w:rsidP="0076774C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450 000,00</w:t>
            </w:r>
          </w:p>
        </w:tc>
        <w:tc>
          <w:tcPr>
            <w:tcW w:w="1275" w:type="dxa"/>
            <w:shd w:val="clear" w:color="auto" w:fill="auto"/>
          </w:tcPr>
          <w:p w:rsidR="00FB7CC8" w:rsidRPr="00173602" w:rsidRDefault="00FB7CC8" w:rsidP="0076774C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FB7CC8" w:rsidRPr="00B8318E" w:rsidRDefault="00FB7CC8" w:rsidP="00767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uk-UA"/>
              </w:rPr>
            </w:pPr>
            <w:r>
              <w:rPr>
                <w:bCs/>
                <w:sz w:val="22"/>
                <w:szCs w:val="22"/>
              </w:rPr>
              <w:t xml:space="preserve">Управління культури </w:t>
            </w:r>
            <w:r w:rsidR="00E34CA5">
              <w:rPr>
                <w:bCs/>
                <w:sz w:val="22"/>
                <w:szCs w:val="22"/>
              </w:rPr>
              <w:t xml:space="preserve">виконкому </w:t>
            </w:r>
            <w:r w:rsidRPr="0088224B">
              <w:rPr>
                <w:bCs/>
                <w:sz w:val="22"/>
                <w:szCs w:val="22"/>
              </w:rPr>
              <w:t>Криворізької міської ради</w:t>
            </w:r>
          </w:p>
        </w:tc>
        <w:tc>
          <w:tcPr>
            <w:tcW w:w="2835" w:type="dxa"/>
            <w:shd w:val="clear" w:color="auto" w:fill="auto"/>
          </w:tcPr>
          <w:p w:rsidR="00FB7CC8" w:rsidRPr="0088224B" w:rsidRDefault="00FB7CC8" w:rsidP="00FB7CC8">
            <w:pPr>
              <w:rPr>
                <w:sz w:val="22"/>
                <w:szCs w:val="22"/>
              </w:rPr>
            </w:pPr>
            <w:r w:rsidRPr="00CE1C14">
              <w:rPr>
                <w:sz w:val="22"/>
                <w:szCs w:val="22"/>
              </w:rPr>
              <w:t xml:space="preserve">Від </w:t>
            </w:r>
            <w:r>
              <w:rPr>
                <w:sz w:val="22"/>
                <w:szCs w:val="22"/>
              </w:rPr>
              <w:t>02.12.2022 №1049 «Про виділення коштів з резервного фонду бюджету Криворізької міської територіальної громади в умовах воєнного стану»</w:t>
            </w:r>
          </w:p>
        </w:tc>
      </w:tr>
    </w:tbl>
    <w:p w:rsidR="00241ACE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FB7CC8" w:rsidRDefault="00FB7CC8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FB7CC8" w:rsidRPr="00550BF8" w:rsidRDefault="00FB7CC8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Pr="00550BF8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C76684" w:rsidRDefault="00241ACE">
      <w:r>
        <w:rPr>
          <w:b/>
          <w:bCs/>
          <w:i/>
          <w:szCs w:val="28"/>
        </w:rPr>
        <w:t>Керуюча справами виконкому</w:t>
      </w:r>
      <w:r>
        <w:rPr>
          <w:b/>
          <w:bCs/>
          <w:i/>
          <w:szCs w:val="28"/>
        </w:rPr>
        <w:tab/>
      </w:r>
      <w:r>
        <w:rPr>
          <w:b/>
          <w:bCs/>
          <w:i/>
          <w:szCs w:val="28"/>
        </w:rPr>
        <w:tab/>
      </w:r>
      <w:r>
        <w:rPr>
          <w:b/>
          <w:bCs/>
          <w:i/>
          <w:szCs w:val="28"/>
        </w:rPr>
        <w:tab/>
      </w:r>
      <w:r>
        <w:rPr>
          <w:b/>
          <w:bCs/>
          <w:i/>
          <w:szCs w:val="28"/>
        </w:rPr>
        <w:tab/>
      </w:r>
      <w:r>
        <w:rPr>
          <w:b/>
          <w:bCs/>
          <w:i/>
          <w:szCs w:val="28"/>
        </w:rPr>
        <w:tab/>
        <w:t>Олена ШОВГЕЛЯ</w:t>
      </w:r>
      <w:r w:rsidRPr="000E0FDD">
        <w:rPr>
          <w:b/>
          <w:i/>
          <w:szCs w:val="28"/>
        </w:rPr>
        <w:t xml:space="preserve"> </w:t>
      </w:r>
    </w:p>
    <w:sectPr w:rsidR="00C76684" w:rsidSect="00AF66E5">
      <w:headerReference w:type="even" r:id="rId6"/>
      <w:headerReference w:type="default" r:id="rId7"/>
      <w:pgSz w:w="11906" w:h="16838"/>
      <w:pgMar w:top="993" w:right="566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CF8" w:rsidRDefault="00213CF8">
      <w:r>
        <w:separator/>
      </w:r>
    </w:p>
  </w:endnote>
  <w:endnote w:type="continuationSeparator" w:id="0">
    <w:p w:rsidR="00213CF8" w:rsidRDefault="0021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CF8" w:rsidRDefault="00213CF8">
      <w:r>
        <w:separator/>
      </w:r>
    </w:p>
  </w:footnote>
  <w:footnote w:type="continuationSeparator" w:id="0">
    <w:p w:rsidR="00213CF8" w:rsidRDefault="00213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66" w:rsidRDefault="00241ACE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7066" w:rsidRDefault="00213CF8" w:rsidP="00CE6C4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66" w:rsidRDefault="00241ACE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7CC8">
      <w:rPr>
        <w:rStyle w:val="a5"/>
        <w:noProof/>
      </w:rPr>
      <w:t>2</w:t>
    </w:r>
    <w:r>
      <w:rPr>
        <w:rStyle w:val="a5"/>
      </w:rPr>
      <w:fldChar w:fldCharType="end"/>
    </w:r>
  </w:p>
  <w:p w:rsidR="00AC7066" w:rsidRDefault="00213CF8" w:rsidP="00CC5424">
    <w:pPr>
      <w:pStyle w:val="a3"/>
      <w:ind w:right="360"/>
      <w:jc w:val="center"/>
    </w:pPr>
  </w:p>
  <w:p w:rsidR="00AC7066" w:rsidRDefault="00213CF8" w:rsidP="00F042B2">
    <w:pPr>
      <w:pStyle w:val="a3"/>
      <w:ind w:right="360"/>
      <w:jc w:val="right"/>
      <w:rPr>
        <w:i/>
        <w:sz w:val="24"/>
        <w:lang w:val="en-US"/>
      </w:rPr>
    </w:pPr>
  </w:p>
  <w:p w:rsidR="00AC7066" w:rsidRPr="00DF3AB9" w:rsidRDefault="00213CF8" w:rsidP="00F042B2">
    <w:pPr>
      <w:pStyle w:val="a3"/>
      <w:ind w:right="360"/>
      <w:jc w:val="right"/>
      <w:rPr>
        <w:i/>
        <w:sz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CE"/>
    <w:rsid w:val="00005CAF"/>
    <w:rsid w:val="00050C07"/>
    <w:rsid w:val="001129B1"/>
    <w:rsid w:val="00123CA7"/>
    <w:rsid w:val="00213CF8"/>
    <w:rsid w:val="00241ACE"/>
    <w:rsid w:val="003738E6"/>
    <w:rsid w:val="003F1927"/>
    <w:rsid w:val="0047238D"/>
    <w:rsid w:val="004818F6"/>
    <w:rsid w:val="004C43C7"/>
    <w:rsid w:val="005A73F7"/>
    <w:rsid w:val="0073577F"/>
    <w:rsid w:val="008E7106"/>
    <w:rsid w:val="00934682"/>
    <w:rsid w:val="009C51B5"/>
    <w:rsid w:val="00A5411A"/>
    <w:rsid w:val="00C76684"/>
    <w:rsid w:val="00D1267C"/>
    <w:rsid w:val="00E34CA5"/>
    <w:rsid w:val="00E42312"/>
    <w:rsid w:val="00E67654"/>
    <w:rsid w:val="00E77908"/>
    <w:rsid w:val="00FB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384F"/>
  <w15:docId w15:val="{77C61540-A7C9-4475-BA26-C49FA73E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A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1A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241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zagalny301_2</cp:lastModifiedBy>
  <cp:revision>17</cp:revision>
  <dcterms:created xsi:type="dcterms:W3CDTF">2022-12-14T06:22:00Z</dcterms:created>
  <dcterms:modified xsi:type="dcterms:W3CDTF">2023-02-02T11:16:00Z</dcterms:modified>
</cp:coreProperties>
</file>