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5611"/>
        <w:gridCol w:w="203"/>
        <w:gridCol w:w="1276"/>
        <w:gridCol w:w="142"/>
        <w:gridCol w:w="2836"/>
      </w:tblGrid>
      <w:tr w:rsidR="006C17EE" w:rsidTr="006C17EE">
        <w:trPr>
          <w:trHeight w:val="375"/>
        </w:trPr>
        <w:tc>
          <w:tcPr>
            <w:tcW w:w="567" w:type="dxa"/>
            <w:noWrap/>
            <w:vAlign w:val="center"/>
            <w:hideMark/>
          </w:tcPr>
          <w:p w:rsidR="006C17EE" w:rsidRDefault="006C17EE">
            <w:pPr>
              <w:rPr>
                <w:rFonts w:cs="Times New Roman"/>
              </w:rPr>
            </w:pPr>
          </w:p>
        </w:tc>
        <w:tc>
          <w:tcPr>
            <w:tcW w:w="5609" w:type="dxa"/>
            <w:noWrap/>
            <w:vAlign w:val="bottom"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1479" w:type="dxa"/>
            <w:gridSpan w:val="2"/>
            <w:noWrap/>
            <w:vAlign w:val="bottom"/>
            <w:hideMark/>
          </w:tcPr>
          <w:p w:rsidR="006C17EE" w:rsidRDefault="006C17EE">
            <w:pPr>
              <w:spacing w:after="0"/>
              <w:rPr>
                <w:rFonts w:cs="Times New Roman"/>
              </w:rPr>
            </w:pPr>
          </w:p>
        </w:tc>
        <w:tc>
          <w:tcPr>
            <w:tcW w:w="2977" w:type="dxa"/>
            <w:gridSpan w:val="2"/>
            <w:noWrap/>
            <w:vAlign w:val="bottom"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 xml:space="preserve">     Додаток</w:t>
            </w:r>
          </w:p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 xml:space="preserve">    до рішення міської ради</w:t>
            </w:r>
          </w:p>
          <w:p w:rsidR="004A5E2C" w:rsidRDefault="004A5E2C" w:rsidP="004A5E2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uk-UA"/>
              </w:rPr>
              <w:t xml:space="preserve">    27.06.2023 №2012</w:t>
            </w:r>
          </w:p>
        </w:tc>
      </w:tr>
      <w:tr w:rsidR="006C17EE" w:rsidTr="006C17EE">
        <w:trPr>
          <w:trHeight w:val="304"/>
        </w:trPr>
        <w:tc>
          <w:tcPr>
            <w:tcW w:w="10632" w:type="dxa"/>
            <w:gridSpan w:val="6"/>
            <w:vAlign w:val="center"/>
          </w:tcPr>
          <w:p w:rsidR="006C17EE" w:rsidRPr="004A5E2C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2"/>
                <w:szCs w:val="12"/>
                <w:lang w:eastAsia="uk-UA"/>
              </w:rPr>
            </w:pPr>
            <w:bookmarkStart w:id="0" w:name="_GoBack"/>
            <w:bookmarkEnd w:id="0"/>
          </w:p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uk-UA"/>
              </w:rPr>
              <w:t>Перелік</w:t>
            </w:r>
          </w:p>
        </w:tc>
      </w:tr>
      <w:tr w:rsidR="006C17EE" w:rsidTr="006C17EE">
        <w:trPr>
          <w:trHeight w:val="1237"/>
        </w:trPr>
        <w:tc>
          <w:tcPr>
            <w:tcW w:w="10632" w:type="dxa"/>
            <w:gridSpan w:val="6"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uk-UA"/>
              </w:rPr>
              <w:t xml:space="preserve">медичного обладнання та ноутбуків,  що підлягають  безоплатній передачі зі спільної власності територіальних громад сіл, селищ, міст Дніпропетровської області до комунальної власності Криворізької міської територіальної громади </w:t>
            </w:r>
          </w:p>
        </w:tc>
      </w:tr>
      <w:tr w:rsidR="006C17EE" w:rsidTr="006C17EE">
        <w:trPr>
          <w:trHeight w:val="407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  <w:t>№п/п</w:t>
            </w:r>
          </w:p>
        </w:tc>
        <w:tc>
          <w:tcPr>
            <w:tcW w:w="58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  <w:t>Найменування медичного обладнання та ноутбуків*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  <w:t>Кількість</w:t>
            </w:r>
          </w:p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  <w:t>комп-лект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  <w:t>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  <w:t>Дата та № рішення Дніпропетровської обласної ради</w:t>
            </w:r>
          </w:p>
        </w:tc>
      </w:tr>
      <w:tr w:rsidR="006C17EE" w:rsidTr="006C17EE">
        <w:trPr>
          <w:trHeight w:val="23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8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4</w:t>
            </w:r>
          </w:p>
        </w:tc>
      </w:tr>
      <w:tr w:rsidR="006C17EE" w:rsidTr="006C17EE">
        <w:trPr>
          <w:trHeight w:val="428"/>
        </w:trPr>
        <w:tc>
          <w:tcPr>
            <w:tcW w:w="10632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Комунальне  підприємство  «Криворізька міська лікарня №1»                                             Криворізької міської ради</w:t>
            </w:r>
          </w:p>
        </w:tc>
      </w:tr>
      <w:tr w:rsidR="006C17EE" w:rsidTr="006C17EE">
        <w:trPr>
          <w:trHeight w:val="40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Концентратор кисню V5-WN-NS (10л/хв.)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6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Taurus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12,1", базова комплектація (ЕКГ 5-канальний, ЧСС, ЧД, НІАТ, ЧП, SpO2, 2 канали температури)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135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Taurus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12,1", базова комплектація (ЕКГ 5- канальний, ЧСС, ЧД, НІАТ, ЧП, SpO2, 2 канали температури) Модуль вимірювання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капнографії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по основному потоку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Northen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Meditec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(опція)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5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Монітор пацієнта М30 стандартний, акумулятор на 1 год +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Nellcor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SpO2+AND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NIBP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6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Монітор пацієнта М20 стандарт (ЕКГ, дихання, температура), акумулятор на 1 год. +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Mediana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SpO2+Omron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NIBP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40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Aquarius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Plus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8,4"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444"/>
        </w:trPr>
        <w:tc>
          <w:tcPr>
            <w:tcW w:w="10632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Комунальне підприємство «Криворізька міська клінічна лікарня №2»                                  Криворізької міської ради</w:t>
            </w:r>
          </w:p>
        </w:tc>
      </w:tr>
      <w:tr w:rsidR="006C17EE" w:rsidTr="006C17EE">
        <w:trPr>
          <w:trHeight w:val="39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Система рентгенівська діагностична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Calypso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F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MTOes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16.06.2021 №84-6/VIII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Система ультразвукова діагностична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ACUSON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Freestyl</w:t>
            </w:r>
            <w:proofErr w:type="spell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16.06.2021 №84-6/VIII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Система ультразвукова діагностична  VINNO E10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28.07.2022 №206-12/VIII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Стіл хірургічний електричний, модель SURGILINE 550SE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28.07.2022 №206-12/VIII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Електрохірургічний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апарат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ARC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303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28.07.2022 №206-12/VIII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Компресор DK50DE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28.07.2022 №206-12/VIII </w:t>
            </w:r>
          </w:p>
        </w:tc>
      </w:tr>
      <w:tr w:rsidR="006C17EE" w:rsidTr="006C17EE">
        <w:trPr>
          <w:trHeight w:val="6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Taurus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12,1" базова комплектація (ЕКГ 5-канальний, ЧСС, ЧД, НІАТ, ЧП, SpO2, 2 канали температури)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28.07.2022 №206-12/VIII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Апарат штучної вентиляції легень MONNAL T60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14.10.2022 №227-13/VIII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Автоматичний аналізатор газів крові GASTAT-730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14.10.2022 №227-13/VIII </w:t>
            </w:r>
          </w:p>
        </w:tc>
      </w:tr>
    </w:tbl>
    <w:p w:rsidR="006C17EE" w:rsidRDefault="006C17EE" w:rsidP="006C17E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C17EE" w:rsidRDefault="006C17EE" w:rsidP="006C17E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</w:t>
      </w:r>
    </w:p>
    <w:p w:rsidR="006C17EE" w:rsidRDefault="006C17EE" w:rsidP="006C17E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Продовження додатка</w:t>
      </w:r>
    </w:p>
    <w:p w:rsidR="006C17EE" w:rsidRDefault="006C17EE" w:rsidP="006C17EE">
      <w:pPr>
        <w:spacing w:after="0" w:line="240" w:lineRule="auto"/>
        <w:ind w:left="708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06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5814"/>
        <w:gridCol w:w="1418"/>
        <w:gridCol w:w="2836"/>
      </w:tblGrid>
      <w:tr w:rsidR="006C17EE" w:rsidTr="006C17EE">
        <w:trPr>
          <w:trHeight w:val="222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4</w:t>
            </w:r>
          </w:p>
        </w:tc>
      </w:tr>
      <w:tr w:rsidR="006C17EE" w:rsidTr="006C17EE">
        <w:trPr>
          <w:trHeight w:val="2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Апарат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гемодіалізний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OMНI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14.10.2022 №227-13/VIII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Ліжко функціональне електромеханічне PLUS А2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14.10.2022 №227-13/VIII</w:t>
            </w:r>
          </w:p>
        </w:tc>
      </w:tr>
      <w:tr w:rsidR="006C17EE" w:rsidTr="006C17EE">
        <w:trPr>
          <w:trHeight w:val="35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Система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відеоендоскопічна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14.10.2022 №227-13/VIII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Стіл хірургічний електричний, модель SURGILINE 550SE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14.10.2022 №227-13/VIII</w:t>
            </w:r>
          </w:p>
        </w:tc>
      </w:tr>
      <w:tr w:rsidR="006C17EE" w:rsidTr="006C17EE">
        <w:trPr>
          <w:trHeight w:val="87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Цифровий рентгенівський діагностичний комплекс на 2 робочих місця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14.10.2022 №227-13/VIII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Апарат наркозно-дихальний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GETINGE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Flow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25.11.2022 №249-14/VIII</w:t>
            </w:r>
          </w:p>
        </w:tc>
      </w:tr>
      <w:tr w:rsidR="006C17EE" w:rsidTr="006C17EE">
        <w:trPr>
          <w:trHeight w:val="63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16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17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Апарат штучної вентиляції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легенів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HAMILTON-C1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18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Апарат для анестезії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Leon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19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Насос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інфузійний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DF-12M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Електрохірургічний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апарат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SPECTRUM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216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21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Сканер ультразвуковий діагностичний V8 в комплекті:</w:t>
            </w:r>
          </w:p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лінійний датчик 2-14 МГц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MHz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), 1 шт.,</w:t>
            </w:r>
          </w:p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фазований датчик 1-5 МГц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MHz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), 1 шт.,</w:t>
            </w:r>
          </w:p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функція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ElastoScan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+ Функція E-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Strain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 1 шт.,</w:t>
            </w:r>
          </w:p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функція MV-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Flow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+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Function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Lumiflow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 1 шт.,</w:t>
            </w:r>
          </w:p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функція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Cardiac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Measurement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404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Комунальне некомерційне підприємство «Криворізька міська лікарня № 3»                           Криворізької міської ради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Концентратор кисню V5-WN-NS (10л/хв.)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Апарат штучної вентиляції легень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MONNAL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T60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SERVO-air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6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Taurus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12,1", базова комплектація (ЕКГ 5-канальний, ЧСС, ЧД, НІАТ, ЧП, SpO2, 2 канали температури)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124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Taurus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12,1", базова комплектація (ЕКГ 5-канальний, ЧСС, ЧД, НІАТ, ЧП, SpO2, 2 канали температури). Модуль вимірювання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капнографії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по основному потоку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Northen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Meditec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(опція)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6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Монітор пацієнта М30 стандартний, акумулятор на 1 год. +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Nellcor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SpO2+AND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NIBP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70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Монітор пацієнта М20 стандарт (ЕКГ, дихання, температура), акумулятор на 1 год. +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Mediana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SpO2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+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Omron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NIBP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Aquarius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Plus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8,4"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</w:tbl>
    <w:p w:rsidR="006C17EE" w:rsidRDefault="006C17EE" w:rsidP="006C17EE">
      <w:pPr>
        <w:rPr>
          <w:rFonts w:ascii="Times New Roman" w:hAnsi="Times New Roman" w:cs="Times New Roman"/>
        </w:rPr>
      </w:pPr>
    </w:p>
    <w:p w:rsidR="006C17EE" w:rsidRDefault="006C17EE" w:rsidP="006C17E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3</w:t>
      </w:r>
    </w:p>
    <w:p w:rsidR="006C17EE" w:rsidRDefault="006C17EE" w:rsidP="006C17EE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Продовження додатка</w:t>
      </w:r>
    </w:p>
    <w:p w:rsidR="006C17EE" w:rsidRDefault="006C17EE" w:rsidP="006C17EE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06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5595"/>
        <w:gridCol w:w="219"/>
        <w:gridCol w:w="1418"/>
        <w:gridCol w:w="2836"/>
      </w:tblGrid>
      <w:tr w:rsidR="006C17EE" w:rsidTr="006C17E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4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Система рентгенівська мобільна ULTRA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13.05.2022 №186-11/VIII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Система ультразвукова діагностична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Vinno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G55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13.05.2022 №186-11/VIII </w:t>
            </w:r>
          </w:p>
        </w:tc>
      </w:tr>
      <w:tr w:rsidR="006C17EE" w:rsidTr="006C17EE">
        <w:trPr>
          <w:trHeight w:val="329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Апарат штучної вентиляції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легенів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HAMILTON-C3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13.05.2022 №186-11/VIII </w:t>
            </w:r>
          </w:p>
        </w:tc>
      </w:tr>
      <w:tr w:rsidR="006C17EE" w:rsidTr="006C17EE">
        <w:trPr>
          <w:trHeight w:val="75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Taurus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12,1" базова комплектація (ЕКГ 5-канальний, ЧСС, ЧД, НІАТ, ЧП, SpO2, 2 канали температури)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28.07.2022 №206-12/VIII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Ліжко функціональне електромеханічне PLUS А2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14.10.2022 №227-13/VIII</w:t>
            </w:r>
          </w:p>
        </w:tc>
      </w:tr>
      <w:tr w:rsidR="006C17EE" w:rsidTr="006C17EE">
        <w:trPr>
          <w:trHeight w:val="63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31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Приліжковий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PVМ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-4763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266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Приліжковий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PVМ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-4763 в комплекті: комплект датчика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CO2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P910A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capONE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3.5 м,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TG-980P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348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Комунальне некомерційне підприємство «Криворізька міська лікарня № 5»                                Криворізької міської ради</w:t>
            </w:r>
          </w:p>
        </w:tc>
      </w:tr>
      <w:tr w:rsidR="006C17EE" w:rsidTr="006C17EE">
        <w:trPr>
          <w:trHeight w:val="1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Концентратор кисню V5-WN-NS (10л/хв.)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1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Ліжко функціональне електромеханічне PLUS А2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14.10.2022 №227-13/VIII</w:t>
            </w:r>
          </w:p>
        </w:tc>
      </w:tr>
      <w:tr w:rsidR="006C17EE" w:rsidTr="006C17EE">
        <w:trPr>
          <w:trHeight w:val="382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299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Комунальне некомерційне підприємство «Криворізька міська лікарня № 7»                              Криворізької міської ради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Система рентгенівська діагностична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Calypso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F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MTOes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16.06.2021 №84-6/VIII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Система ультразвукова діагностична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ACUSON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Freestyl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16.06.2021 №84-6/VIII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Концентратор кисню V5-WN-NS (10л/хв.)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13.05.2022 №186-11/VIII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ВТ-350 Фетальний монітор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28.07.2022 №206-12/VIII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Ліжко функціональне електромеханічне PLUS А2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14.10.2022 №227-13/VIII</w:t>
            </w:r>
          </w:p>
        </w:tc>
      </w:tr>
      <w:tr w:rsidR="006C17EE" w:rsidTr="006C17EE">
        <w:trPr>
          <w:trHeight w:val="357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581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Приліжковий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PVМ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-4763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35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Приліжковий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PVМ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-4763 в комплекті: комплект датчика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CO2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P910A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capONE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3.5 м,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TG-980P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2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5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Насос шприцевий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інфузійний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Aitecs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509"/>
        </w:trPr>
        <w:tc>
          <w:tcPr>
            <w:tcW w:w="10632" w:type="dxa"/>
            <w:gridSpan w:val="5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Комунальне некомерційне підприємство «Криворізька міська лікарня № 10»                                        Криворізької міської ради**</w:t>
            </w:r>
          </w:p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6C17EE" w:rsidTr="006C17EE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Система рентгенівська діагностична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Polistat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M32</w:t>
            </w:r>
            <w:proofErr w:type="spellEnd"/>
          </w:p>
        </w:tc>
        <w:tc>
          <w:tcPr>
            <w:tcW w:w="1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13.05.2022 №186-11/VIII </w:t>
            </w:r>
          </w:p>
        </w:tc>
      </w:tr>
      <w:tr w:rsidR="006C17EE" w:rsidTr="006C17EE">
        <w:trPr>
          <w:trHeight w:val="2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</w:tbl>
    <w:p w:rsidR="006C17EE" w:rsidRDefault="006C17EE" w:rsidP="006C17EE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C17EE" w:rsidRDefault="006C17EE" w:rsidP="006C17E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C17EE" w:rsidRDefault="006C17EE" w:rsidP="006C17E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C17EE" w:rsidRDefault="006C17EE" w:rsidP="006C17E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4</w:t>
      </w:r>
    </w:p>
    <w:p w:rsidR="006C17EE" w:rsidRDefault="006C17EE" w:rsidP="006C17EE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Продовження додатка</w:t>
      </w:r>
    </w:p>
    <w:p w:rsidR="006C17EE" w:rsidRDefault="006C17EE" w:rsidP="006C17EE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06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5595"/>
        <w:gridCol w:w="1637"/>
        <w:gridCol w:w="2836"/>
      </w:tblGrid>
      <w:tr w:rsidR="006C17EE" w:rsidTr="006C17EE"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uk-UA"/>
              </w:rPr>
              <w:t>4</w:t>
            </w:r>
          </w:p>
        </w:tc>
      </w:tr>
      <w:tr w:rsidR="006C17EE" w:rsidTr="006C17EE">
        <w:trPr>
          <w:trHeight w:val="509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Комунальне некомерційне підприємство «Криворізька міська лікарня № 11»                                         Криворізької міської ради**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Система рентгенівська мобільна ULTRA 100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13.05.2022 №186-11/VIII 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Система ультразвукова діагностична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Vinno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5 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13.05.2022 №186-11/VIII 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Апарат штучної вентиляції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легенів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HAMILTON-C3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13.05.2022 №186-11/VIII </w:t>
            </w:r>
          </w:p>
        </w:tc>
      </w:tr>
      <w:tr w:rsidR="006C17EE" w:rsidTr="006C17EE">
        <w:trPr>
          <w:trHeight w:val="35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256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Комунальне некомерційне підприємство «Криворізька міська лікарня № 16»                                           Криворізької міської ради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Концентратор кисню V5-WN-NS (10л/хв.)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03.12.2021 №168-9/VIII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Стіл хірургічний електричний, модель SURGILINE 550SE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28.07.2022 №206-12/VIII 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Електрохірургічний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апарат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ARC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303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28.07.2022 №206-12/VIII 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Компресор DK50DE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28.07.2022 №206-12/VIII </w:t>
            </w:r>
          </w:p>
        </w:tc>
      </w:tr>
      <w:tr w:rsidR="006C17EE" w:rsidTr="006C17EE">
        <w:trPr>
          <w:trHeight w:val="53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Taurus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12,1" базова комплектація (ЕКГ 5-канальний, ЧСС, ЧД, НІАТ, ЧП, SpO2, 2 канали температури)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28.07.2022 №206-12/VIII 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Система ультразвукова діагностична  VINNO E10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14.10.2022 №227-13/VIII 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Апарат штучної вентиляції легень MONNAL T60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14.10.2022 №227-13/VIII 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Ліжко функціональне електромеханічне PLUS А2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14.10.2022 №227-13/VIII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Апарат наркозно-дихальний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GETINGE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Flow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-c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25.11.2022 №249-14/VIII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Система рентгенівська діагностична С-подібна SYMBO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25.11.2022 №249-14/VIII</w:t>
            </w:r>
          </w:p>
        </w:tc>
      </w:tr>
      <w:tr w:rsidR="006C17EE" w:rsidTr="006C17EE">
        <w:trPr>
          <w:trHeight w:val="35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5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Апарат для анестезії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Leon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Plus</w:t>
            </w:r>
            <w:proofErr w:type="spellEnd"/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28.04.2023 №290-16/VIII</w:t>
            </w:r>
          </w:p>
        </w:tc>
      </w:tr>
      <w:tr w:rsidR="006C17EE" w:rsidTr="006C17EE">
        <w:trPr>
          <w:trHeight w:val="129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Комунальне некомерційне підприємство «Криворізька міська лікарня № 17»                                                  Криворізької міської ради</w:t>
            </w:r>
          </w:p>
        </w:tc>
      </w:tr>
      <w:tr w:rsidR="006C17EE" w:rsidTr="006C17EE">
        <w:trPr>
          <w:trHeight w:val="22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Система рентгенівська діагностична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Calypso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F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MTOes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16.06.2021 №84-6/VIII </w:t>
            </w:r>
          </w:p>
        </w:tc>
      </w:tr>
      <w:tr w:rsidR="006C17EE" w:rsidTr="006C17EE">
        <w:trPr>
          <w:trHeight w:val="22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Система ультразвукова діагностична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ACUSON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Freestyl</w:t>
            </w:r>
            <w:proofErr w:type="spellEnd"/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16.06.2021 №84-6/VIII 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Концентратор кисню V5-WN-NS (10л/хв.)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03.12.2021 №168-9/VIII </w:t>
            </w:r>
          </w:p>
        </w:tc>
      </w:tr>
      <w:tr w:rsidR="006C17EE" w:rsidTr="006C17EE">
        <w:trPr>
          <w:trHeight w:val="32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Електрохірургічний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апарат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ARC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303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28.07.2022 206-12/VIII </w:t>
            </w:r>
          </w:p>
        </w:tc>
      </w:tr>
      <w:tr w:rsidR="006C17EE" w:rsidTr="006C17EE">
        <w:trPr>
          <w:trHeight w:val="374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5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Монітор пацієнта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Taurus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12,1" базова комплектація (ЕКГ 5-канальний, ЧСС, ЧД, НІАТ, ЧП, SpO2, 2 канали температури)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28.07.2022 №206-12/VIII </w:t>
            </w:r>
          </w:p>
        </w:tc>
      </w:tr>
      <w:tr w:rsidR="006C17EE" w:rsidTr="006C17EE">
        <w:trPr>
          <w:trHeight w:val="178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5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Ліжко функціональне електромеханічне PLUS А2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14.10.2022 №227-13/VIII</w:t>
            </w:r>
          </w:p>
        </w:tc>
      </w:tr>
    </w:tbl>
    <w:p w:rsidR="006C17EE" w:rsidRDefault="006C17EE" w:rsidP="006C17EE">
      <w:pPr>
        <w:jc w:val="right"/>
      </w:pPr>
    </w:p>
    <w:p w:rsidR="006C17EE" w:rsidRDefault="006C17EE" w:rsidP="006C17E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5</w:t>
      </w:r>
    </w:p>
    <w:p w:rsidR="006C17EE" w:rsidRDefault="006C17EE" w:rsidP="006C17EE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Продовження додатка</w:t>
      </w:r>
    </w:p>
    <w:p w:rsidR="006C17EE" w:rsidRDefault="006C17EE" w:rsidP="006C17EE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06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70"/>
        <w:gridCol w:w="5592"/>
        <w:gridCol w:w="1637"/>
        <w:gridCol w:w="2836"/>
      </w:tblGrid>
      <w:tr w:rsidR="006C17EE" w:rsidTr="006C17EE">
        <w:trPr>
          <w:trHeight w:val="194"/>
        </w:trPr>
        <w:tc>
          <w:tcPr>
            <w:tcW w:w="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5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uk-UA"/>
              </w:rPr>
              <w:t>4</w:t>
            </w:r>
          </w:p>
        </w:tc>
      </w:tr>
      <w:tr w:rsidR="006C17EE" w:rsidTr="006C17EE">
        <w:trPr>
          <w:trHeight w:val="357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220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Комунальне некомерційне підприємство «Криворізька міська дитяча лікарня № 4»</w:t>
            </w:r>
          </w:p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Криворізької міської ради</w:t>
            </w:r>
          </w:p>
        </w:tc>
      </w:tr>
      <w:tr w:rsidR="006C17EE" w:rsidTr="006C17EE">
        <w:trPr>
          <w:trHeight w:val="357"/>
        </w:trPr>
        <w:tc>
          <w:tcPr>
            <w:tcW w:w="57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6C17EE" w:rsidRDefault="006C17EE">
            <w:pPr>
              <w:spacing w:after="0"/>
              <w:rPr>
                <w:rFonts w:cs="Times New Roman"/>
              </w:rPr>
            </w:pPr>
          </w:p>
        </w:tc>
        <w:tc>
          <w:tcPr>
            <w:tcW w:w="5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236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Комунальне некомерційне підприємство «Криворізька інфекційна лікарня № 1»                                                  Криворізької міської ради</w:t>
            </w:r>
          </w:p>
        </w:tc>
      </w:tr>
      <w:tr w:rsidR="006C17EE" w:rsidTr="006C17EE">
        <w:trPr>
          <w:trHeight w:val="357"/>
        </w:trPr>
        <w:tc>
          <w:tcPr>
            <w:tcW w:w="57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6C17EE" w:rsidRDefault="006C17EE">
            <w:pPr>
              <w:spacing w:after="0"/>
              <w:rPr>
                <w:rFonts w:cs="Times New Roman"/>
              </w:rPr>
            </w:pPr>
          </w:p>
        </w:tc>
        <w:tc>
          <w:tcPr>
            <w:tcW w:w="5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28.04.2023 №290-16/VIII </w:t>
            </w:r>
          </w:p>
        </w:tc>
      </w:tr>
      <w:tr w:rsidR="006C17EE" w:rsidTr="006C17EE">
        <w:trPr>
          <w:trHeight w:val="286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 xml:space="preserve">Комунальне некомерційне підприємство «Криворізький міський клінічний пологовий </w:t>
            </w:r>
          </w:p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будинок № 1»    Криворізької міської ради</w:t>
            </w:r>
          </w:p>
        </w:tc>
      </w:tr>
      <w:tr w:rsidR="006C17EE" w:rsidTr="006C17EE">
        <w:trPr>
          <w:trHeight w:val="357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C17EE" w:rsidRDefault="006C17EE">
            <w:pPr>
              <w:spacing w:after="0"/>
              <w:rPr>
                <w:rFonts w:cs="Times New Roman"/>
              </w:rPr>
            </w:pPr>
          </w:p>
        </w:tc>
        <w:tc>
          <w:tcPr>
            <w:tcW w:w="5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28.04.2023 №290-16/VIII</w:t>
            </w:r>
          </w:p>
        </w:tc>
      </w:tr>
      <w:tr w:rsidR="006C17EE" w:rsidTr="006C17EE">
        <w:trPr>
          <w:trHeight w:val="320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 xml:space="preserve">Комунальне некомерційне підприємство «Криворізький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перинатальний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 xml:space="preserve"> центр зі </w:t>
            </w:r>
          </w:p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uk-UA"/>
              </w:rPr>
              <w:t>стаціонаром»    Криворізької міської ради</w:t>
            </w:r>
          </w:p>
        </w:tc>
      </w:tr>
      <w:tr w:rsidR="006C17EE" w:rsidTr="006C17EE">
        <w:trPr>
          <w:trHeight w:val="365"/>
        </w:trPr>
        <w:tc>
          <w:tcPr>
            <w:tcW w:w="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C17EE" w:rsidRDefault="006C17EE">
            <w:pPr>
              <w:spacing w:after="0"/>
              <w:rPr>
                <w:rFonts w:cs="Times New Roman"/>
              </w:rPr>
            </w:pP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Ноутбук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Lenovo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V 14-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ITL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>C13-1115G4</w:t>
            </w:r>
            <w:proofErr w:type="spellEnd"/>
            <w:r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uk-UA"/>
              </w:rPr>
              <w:t xml:space="preserve"> 14″ 8GB 128 GB W10P 82KAS03800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6C17EE" w:rsidRDefault="006C17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:rsidR="006C17EE" w:rsidRDefault="006C17EE" w:rsidP="002A5234">
            <w:pPr>
              <w:pStyle w:val="a3"/>
              <w:numPr>
                <w:ilvl w:val="2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№290-16/VIII</w:t>
            </w:r>
          </w:p>
        </w:tc>
      </w:tr>
    </w:tbl>
    <w:p w:rsidR="006C17EE" w:rsidRDefault="006C17EE" w:rsidP="006C17EE">
      <w:pPr>
        <w:ind w:left="-709"/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* Назви  медичного  обладнання   зазначені   згідно   з відповідними   рішеннями   Дніпропетровської обласної ради.</w:t>
      </w:r>
    </w:p>
    <w:p w:rsidR="006C17EE" w:rsidRDefault="006C17EE" w:rsidP="006C17EE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**</w:t>
      </w:r>
      <w:r>
        <w:rPr>
          <w:rFonts w:ascii="Times New Roman" w:hAnsi="Times New Roman" w:cs="Times New Roman"/>
          <w:sz w:val="24"/>
          <w:szCs w:val="24"/>
        </w:rPr>
        <w:t xml:space="preserve"> Підприємство перебуває в стані реорганізації.</w:t>
      </w: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Керуюча  справами  виконкому                                  Олена  ШОВГЕЛЯ</w:t>
      </w: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6C17EE" w:rsidRDefault="006C17EE" w:rsidP="006C17EE">
      <w:pPr>
        <w:rPr>
          <w:rFonts w:ascii="Times New Roman" w:hAnsi="Times New Roman" w:cs="Times New Roman"/>
          <w:sz w:val="24"/>
          <w:szCs w:val="24"/>
        </w:rPr>
      </w:pPr>
    </w:p>
    <w:p w:rsidR="0018129F" w:rsidRDefault="0018129F"/>
    <w:sectPr w:rsidR="00181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3705E"/>
    <w:multiLevelType w:val="multilevel"/>
    <w:tmpl w:val="1062CF3A"/>
    <w:lvl w:ilvl="0">
      <w:start w:val="28"/>
      <w:numFmt w:val="decimal"/>
      <w:lvlText w:val="%1"/>
      <w:lvlJc w:val="left"/>
      <w:pPr>
        <w:ind w:left="1080" w:hanging="1080"/>
      </w:pPr>
    </w:lvl>
    <w:lvl w:ilvl="1">
      <w:start w:val="4"/>
      <w:numFmt w:val="decimalZero"/>
      <w:lvlText w:val="%1.%2"/>
      <w:lvlJc w:val="left"/>
      <w:pPr>
        <w:ind w:left="1080" w:hanging="1080"/>
      </w:pPr>
    </w:lvl>
    <w:lvl w:ilvl="2">
      <w:start w:val="2023"/>
      <w:numFmt w:val="decimal"/>
      <w:lvlText w:val="%1.%2.%3"/>
      <w:lvlJc w:val="left"/>
      <w:pPr>
        <w:ind w:left="1080" w:hanging="108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0"/>
    <w:lvlOverride w:ilvl="0">
      <w:startOverride w:val="28"/>
    </w:lvlOverride>
    <w:lvlOverride w:ilvl="1">
      <w:startOverride w:val="4"/>
    </w:lvlOverride>
    <w:lvlOverride w:ilvl="2">
      <w:startOverride w:val="20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B47"/>
    <w:rsid w:val="0018129F"/>
    <w:rsid w:val="004A5E2C"/>
    <w:rsid w:val="00682B47"/>
    <w:rsid w:val="006C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60935"/>
  <w15:docId w15:val="{2A29745B-3932-4EB1-920D-FED2F3881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7E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1521</Words>
  <Characters>8675</Characters>
  <Application>Microsoft Office Word</Application>
  <DocSecurity>0</DocSecurity>
  <Lines>72</Lines>
  <Paragraphs>20</Paragraphs>
  <ScaleCrop>false</ScaleCrop>
  <Company/>
  <LinksUpToDate>false</LinksUpToDate>
  <CharactersWithSpaces>10176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ukvm241</dc:creator>
  <cp:keywords/>
  <dc:description/>
  <cp:lastModifiedBy>zagalny301_2</cp:lastModifiedBy>
  <cp:revision>3</cp:revision>
  <dcterms:created xsi:type="dcterms:W3CDTF">2023-06-21T08:38:00Z</dcterms:created>
  <dcterms:modified xsi:type="dcterms:W3CDTF">2023-06-28T09:18:00Z</dcterms:modified>
</cp:coreProperties>
</file>