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3DC" w:rsidRPr="0050163B" w:rsidRDefault="002B63DC" w:rsidP="00911FB8">
      <w:pPr>
        <w:widowControl w:val="0"/>
        <w:spacing w:after="0" w:line="240" w:lineRule="auto"/>
        <w:ind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bookmarkStart w:id="0" w:name="_GoBack"/>
      <w:r w:rsidRPr="0050163B"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Додаток</w:t>
      </w:r>
    </w:p>
    <w:p w:rsidR="002B63DC" w:rsidRDefault="002B63DC" w:rsidP="00911FB8">
      <w:pPr>
        <w:widowControl w:val="0"/>
        <w:spacing w:after="0" w:line="240" w:lineRule="auto"/>
        <w:ind w:right="160"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r w:rsidRPr="0050163B"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до рішення міської ради</w:t>
      </w:r>
    </w:p>
    <w:p w:rsidR="00911FB8" w:rsidRPr="0050163B" w:rsidRDefault="00911FB8" w:rsidP="00911FB8">
      <w:pPr>
        <w:widowControl w:val="0"/>
        <w:spacing w:after="0" w:line="240" w:lineRule="auto"/>
        <w:ind w:right="160"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27.09</w:t>
      </w:r>
      <w:bookmarkEnd w:id="0"/>
      <w:r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.2023 №2205</w:t>
      </w:r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НОМЕНКЛАТУРА</w:t>
      </w:r>
    </w:p>
    <w:p w:rsidR="002B63DC" w:rsidRPr="0050163B" w:rsidRDefault="002B63DC" w:rsidP="002B63DC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обсягів накопичення міського матеріального резерву для проведення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невідкладних робіт, пов’язаних із запобіганням та ліквідацією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надзвичайних ситуацій техногенного й природного характеру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в м. Кривому Розі на 2023 рік</w:t>
      </w:r>
    </w:p>
    <w:tbl>
      <w:tblPr>
        <w:tblOverlap w:val="never"/>
        <w:tblW w:w="9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3132"/>
        <w:gridCol w:w="3426"/>
        <w:gridCol w:w="2580"/>
      </w:tblGrid>
      <w:tr w:rsidR="002B63DC" w:rsidRPr="0050163B" w:rsidTr="00F4647D">
        <w:trPr>
          <w:trHeight w:hRule="exact" w:val="68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Найменування засобів матеріального резерву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Одиниця виміру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Вартість (грн)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А-92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tabs>
                <w:tab w:val="left" w:pos="4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8 475 000,00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А-95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1A7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4 019 267,00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Шифер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1A7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7 020 000,00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Скло віконне 4 мм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1A7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3 570 000,00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Брус дерев’яний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331 500,00</w:t>
            </w:r>
          </w:p>
        </w:tc>
      </w:tr>
      <w:tr w:rsidR="00E52A2B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E52A2B" w:rsidRDefault="00E52A2B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Дерев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uk-UA" w:bidi="uk-UA"/>
              </w:rPr>
              <w:t>`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яна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рейка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  <w:r w:rsidR="00E52A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5 000,00</w:t>
            </w:r>
          </w:p>
        </w:tc>
      </w:tr>
      <w:tr w:rsidR="002B63DC" w:rsidRPr="0050163B" w:rsidTr="00F4647D">
        <w:trPr>
          <w:trHeight w:hRule="exact" w:val="33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Дошка обрізна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243 100,00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Плівка поліетиленова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998 393,00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Мішки для піску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70 000,00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35 1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 шиферні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69 840,00</w:t>
            </w:r>
          </w:p>
        </w:tc>
      </w:tr>
      <w:tr w:rsidR="002B63DC" w:rsidRPr="0050163B" w:rsidTr="00F4647D">
        <w:trPr>
          <w:trHeight w:hRule="exact" w:val="66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Орієнтовано-</w:t>
            </w: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стружкова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плита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(</w:t>
            </w: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OSB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 xml:space="preserve">-3)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 мм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лист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3 323 100,00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Кришка люка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tabs>
                <w:tab w:val="left" w:pos="6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475 000,00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Оцинковане залізо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250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 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М’яка покрівля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3E1363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в.м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  <w:r w:rsidR="009F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00 000,00</w:t>
            </w:r>
          </w:p>
        </w:tc>
      </w:tr>
      <w:tr w:rsidR="00E52A2B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16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35847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Електрогенератор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35847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комплект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1 800 000,00</w:t>
            </w:r>
          </w:p>
        </w:tc>
      </w:tr>
      <w:tr w:rsidR="00E52A2B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17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510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Теплов</w:t>
            </w:r>
            <w:r w:rsidR="00510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ентилятор</w:t>
            </w:r>
            <w:proofErr w:type="spellEnd"/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комплект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75 000,00</w:t>
            </w:r>
          </w:p>
        </w:tc>
      </w:tr>
      <w:tr w:rsidR="002B63DC" w:rsidRPr="0050163B" w:rsidTr="00F4647D">
        <w:trPr>
          <w:trHeight w:hRule="exact" w:val="34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uk-UA" w:bidi="uk-UA"/>
              </w:rPr>
              <w:t>Усього: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922" w:rsidRDefault="00467ECC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7E6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3</w:t>
            </w:r>
            <w:r w:rsidR="008F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3</w:t>
            </w:r>
            <w:r w:rsidR="009A4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 890 300,00</w:t>
            </w:r>
          </w:p>
          <w:p w:rsidR="002B63DC" w:rsidRPr="0050163B" w:rsidRDefault="002B63DC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 xml:space="preserve"> 890 300,00*</w:t>
            </w:r>
          </w:p>
        </w:tc>
      </w:tr>
    </w:tbl>
    <w:p w:rsidR="00F4647D" w:rsidRPr="00C87E2B" w:rsidRDefault="00F4647D" w:rsidP="00F4647D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uk-UA" w:bidi="uk-UA"/>
        </w:rPr>
      </w:pPr>
    </w:p>
    <w:p w:rsidR="002B63DC" w:rsidRPr="0050163B" w:rsidRDefault="002B63DC" w:rsidP="002B63DC">
      <w:pPr>
        <w:widowControl w:val="0"/>
        <w:spacing w:after="104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*На період дії правового режиму воєнного стану в Україні кількість і обсяг видатків Номенклатури обсягів накопичення міського матеріального резерву для проведення невідкладних робіт, пов’язаних із запобіганням та ліквідацією надзвичайних ситуацій техногенного й природного характеру в </w:t>
      </w:r>
      <w:r w:rsidR="007E6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</w:t>
      </w:r>
      <w:r w:rsidRPr="0050163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 Кривому Розі на 2023 рік, можуть збільшуватися шляхом унесення змін до рішення виконкому міської ради від 17.07.2019 №362 «Про затвердження номенклатури та обсягів місцевого матеріального резерву для запобігання й ліквідації наслідків надзвичайних ситуацій у новій редакції», зі змінами.</w:t>
      </w:r>
    </w:p>
    <w:p w:rsidR="002B63DC" w:rsidRPr="0050163B" w:rsidRDefault="0050163B" w:rsidP="00C87E2B">
      <w:pPr>
        <w:widowControl w:val="0"/>
        <w:suppressAutoHyphens/>
        <w:spacing w:after="0" w:line="240" w:lineRule="auto"/>
        <w:outlineLvl w:val="5"/>
      </w:pP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Керуюча  справами   виконкому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 xml:space="preserve">                                              </w:t>
      </w: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Олена ШОВГЕЛЯ</w:t>
      </w:r>
    </w:p>
    <w:sectPr w:rsidR="002B63DC" w:rsidRPr="005016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1371"/>
    <w:multiLevelType w:val="multilevel"/>
    <w:tmpl w:val="35D205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A5"/>
    <w:rsid w:val="00034BA5"/>
    <w:rsid w:val="001A74B6"/>
    <w:rsid w:val="002B63DC"/>
    <w:rsid w:val="003035CE"/>
    <w:rsid w:val="00304117"/>
    <w:rsid w:val="003D6FC7"/>
    <w:rsid w:val="003E1363"/>
    <w:rsid w:val="00467ECC"/>
    <w:rsid w:val="0050163B"/>
    <w:rsid w:val="005101A7"/>
    <w:rsid w:val="006043EA"/>
    <w:rsid w:val="00606CC1"/>
    <w:rsid w:val="00621917"/>
    <w:rsid w:val="00626DEB"/>
    <w:rsid w:val="00697922"/>
    <w:rsid w:val="006D25F2"/>
    <w:rsid w:val="007A729D"/>
    <w:rsid w:val="007B33DA"/>
    <w:rsid w:val="007E6198"/>
    <w:rsid w:val="00817C36"/>
    <w:rsid w:val="008F0EA2"/>
    <w:rsid w:val="00911FB8"/>
    <w:rsid w:val="009263C7"/>
    <w:rsid w:val="009A43AC"/>
    <w:rsid w:val="009F21EE"/>
    <w:rsid w:val="00A768CA"/>
    <w:rsid w:val="00B86A32"/>
    <w:rsid w:val="00C4125E"/>
    <w:rsid w:val="00C417D5"/>
    <w:rsid w:val="00C87E2B"/>
    <w:rsid w:val="00D35BA5"/>
    <w:rsid w:val="00D5085D"/>
    <w:rsid w:val="00E35847"/>
    <w:rsid w:val="00E52A2B"/>
    <w:rsid w:val="00F4647D"/>
    <w:rsid w:val="00FC61B4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5560"/>
  <w15:docId w15:val="{793B6896-C9BD-45E0-A407-3831F60B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B63D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2B63DC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01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1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upns10</dc:creator>
  <cp:keywords/>
  <dc:description/>
  <cp:lastModifiedBy>zagalny301_2</cp:lastModifiedBy>
  <cp:revision>3</cp:revision>
  <cp:lastPrinted>2023-09-20T11:32:00Z</cp:lastPrinted>
  <dcterms:created xsi:type="dcterms:W3CDTF">2023-09-28T05:35:00Z</dcterms:created>
  <dcterms:modified xsi:type="dcterms:W3CDTF">2023-09-28T05:35:00Z</dcterms:modified>
</cp:coreProperties>
</file>