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56B" w:rsidRPr="00F6226C" w:rsidRDefault="0020640C" w:rsidP="00ED0FEB">
      <w:pPr>
        <w:spacing w:after="0" w:line="235" w:lineRule="auto"/>
        <w:ind w:left="7080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 w:rsidRPr="00F6226C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Додаток </w:t>
      </w:r>
      <w:r w:rsidR="00AE1F83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1</w:t>
      </w:r>
    </w:p>
    <w:p w:rsidR="0020640C" w:rsidRPr="00F6226C" w:rsidRDefault="0020640C" w:rsidP="00ED0FEB">
      <w:pPr>
        <w:spacing w:after="0" w:line="235" w:lineRule="auto"/>
        <w:ind w:left="7080"/>
        <w:rPr>
          <w:rFonts w:ascii="Times New Roman" w:eastAsia="Times New Roman" w:hAnsi="Times New Roman" w:cs="Times New Roman"/>
          <w:i/>
          <w:szCs w:val="28"/>
          <w:lang w:eastAsia="ru-RU"/>
        </w:rPr>
      </w:pPr>
      <w:r w:rsidRPr="00F6226C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до рішення міської ради </w:t>
      </w:r>
    </w:p>
    <w:p w:rsidR="00E21A40" w:rsidRPr="00BC5692" w:rsidRDefault="002D044C" w:rsidP="00F75D21">
      <w:pPr>
        <w:spacing w:after="0" w:line="235" w:lineRule="auto"/>
        <w:ind w:left="5664"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29.11.2024 №3254</w:t>
      </w:r>
    </w:p>
    <w:p w:rsidR="00E21A40" w:rsidRDefault="00E21A40" w:rsidP="00F75D21">
      <w:pPr>
        <w:spacing w:after="0" w:line="235" w:lineRule="auto"/>
        <w:ind w:left="5664"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6226C" w:rsidRDefault="00F6226C" w:rsidP="00F75D21">
      <w:pPr>
        <w:spacing w:after="0" w:line="235" w:lineRule="auto"/>
        <w:ind w:left="5664"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75D21" w:rsidRPr="00BC5692" w:rsidRDefault="00F75D21" w:rsidP="00F75D21">
      <w:pPr>
        <w:spacing w:after="0" w:line="235" w:lineRule="auto"/>
        <w:ind w:left="5664"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C56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</w:p>
    <w:p w:rsidR="00F75D21" w:rsidRPr="00BC5692" w:rsidRDefault="00F75D21" w:rsidP="00F75D21">
      <w:pPr>
        <w:spacing w:after="0" w:line="235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C569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ПРОГРАМА</w:t>
      </w:r>
    </w:p>
    <w:p w:rsidR="00F75D21" w:rsidRDefault="00F75D21" w:rsidP="009E58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C5692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благоустрою м. Кривого Рогу</w:t>
      </w:r>
      <w:r w:rsidRPr="00BC569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на період 20</w:t>
      </w:r>
      <w:r w:rsidR="009E5813" w:rsidRPr="00BC569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24</w:t>
      </w:r>
      <w:r w:rsidRPr="00BC569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–202</w:t>
      </w:r>
      <w:r w:rsidR="009E5813" w:rsidRPr="00BC569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7</w:t>
      </w:r>
      <w:r w:rsidRPr="00BC569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років</w:t>
      </w:r>
    </w:p>
    <w:p w:rsidR="00F75D21" w:rsidRPr="00BC5692" w:rsidRDefault="00F75D21" w:rsidP="00F75D2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75D21" w:rsidRDefault="00F75D21" w:rsidP="00F75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C569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1. Паспорт Програми </w:t>
      </w:r>
      <w:r w:rsidRPr="00BC5692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благоустрою м. Кривого Рогу</w:t>
      </w:r>
      <w:r w:rsidRPr="00BC569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на період 20</w:t>
      </w:r>
      <w:r w:rsidR="009E5813" w:rsidRPr="00BC569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24</w:t>
      </w:r>
      <w:r w:rsidRPr="00BC569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–202</w:t>
      </w:r>
      <w:r w:rsidR="009E5813" w:rsidRPr="00BC569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7 </w:t>
      </w:r>
      <w:r w:rsidRPr="00BC569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років</w:t>
      </w:r>
    </w:p>
    <w:p w:rsidR="00F75D21" w:rsidRPr="00BC5692" w:rsidRDefault="00F75D21" w:rsidP="00F75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227"/>
        <w:gridCol w:w="6662"/>
      </w:tblGrid>
      <w:tr w:rsidR="00BC5692" w:rsidRPr="00BC5692" w:rsidTr="00005D1C">
        <w:tc>
          <w:tcPr>
            <w:tcW w:w="3227" w:type="dxa"/>
            <w:shd w:val="clear" w:color="auto" w:fill="auto"/>
          </w:tcPr>
          <w:p w:rsidR="00687CC6" w:rsidRPr="00BC5692" w:rsidRDefault="00687CC6" w:rsidP="00687C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5692">
              <w:rPr>
                <w:rFonts w:ascii="Times New Roman" w:eastAsia="Calibri" w:hAnsi="Times New Roman" w:cs="Times New Roman"/>
                <w:sz w:val="28"/>
                <w:szCs w:val="28"/>
              </w:rPr>
              <w:t>Загальні орієнтовні обсяги фінансування:</w:t>
            </w:r>
          </w:p>
        </w:tc>
        <w:tc>
          <w:tcPr>
            <w:tcW w:w="6662" w:type="dxa"/>
            <w:shd w:val="clear" w:color="auto" w:fill="auto"/>
          </w:tcPr>
          <w:p w:rsidR="0020640C" w:rsidRDefault="0020640C" w:rsidP="007645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3"/>
              </w:rPr>
            </w:pPr>
          </w:p>
          <w:p w:rsidR="00687CC6" w:rsidRPr="00BC5692" w:rsidRDefault="00D21D25" w:rsidP="009B00C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3"/>
              </w:rPr>
              <w:t>11 </w:t>
            </w:r>
            <w:r w:rsidR="009B00C4">
              <w:rPr>
                <w:rFonts w:ascii="Times New Roman" w:eastAsia="Calibri" w:hAnsi="Times New Roman" w:cs="Times New Roman"/>
                <w:sz w:val="28"/>
                <w:szCs w:val="23"/>
              </w:rPr>
              <w:t>614</w:t>
            </w:r>
            <w:r>
              <w:rPr>
                <w:rFonts w:ascii="Times New Roman" w:eastAsia="Calibri" w:hAnsi="Times New Roman" w:cs="Times New Roman"/>
                <w:sz w:val="28"/>
                <w:szCs w:val="23"/>
              </w:rPr>
              <w:t xml:space="preserve"> </w:t>
            </w:r>
            <w:r w:rsidR="009B00C4">
              <w:rPr>
                <w:rFonts w:ascii="Times New Roman" w:eastAsia="Calibri" w:hAnsi="Times New Roman" w:cs="Times New Roman"/>
                <w:sz w:val="28"/>
                <w:szCs w:val="23"/>
              </w:rPr>
              <w:t>287</w:t>
            </w:r>
            <w:r w:rsidR="0076456B">
              <w:rPr>
                <w:rFonts w:ascii="Times New Roman" w:eastAsia="Calibri" w:hAnsi="Times New Roman" w:cs="Times New Roman"/>
                <w:sz w:val="28"/>
                <w:szCs w:val="23"/>
              </w:rPr>
              <w:t>,</w:t>
            </w:r>
            <w:r w:rsidR="009B00C4">
              <w:rPr>
                <w:rFonts w:ascii="Times New Roman" w:eastAsia="Calibri" w:hAnsi="Times New Roman" w:cs="Times New Roman"/>
                <w:sz w:val="28"/>
                <w:szCs w:val="23"/>
              </w:rPr>
              <w:t>0</w:t>
            </w:r>
            <w:r w:rsidR="0076456B">
              <w:rPr>
                <w:rFonts w:ascii="Times New Roman" w:eastAsia="Calibri" w:hAnsi="Times New Roman" w:cs="Times New Roman"/>
                <w:sz w:val="28"/>
                <w:szCs w:val="23"/>
              </w:rPr>
              <w:t>00</w:t>
            </w:r>
            <w:r w:rsidR="0020640C">
              <w:rPr>
                <w:rFonts w:ascii="Times New Roman" w:eastAsia="Calibri" w:hAnsi="Times New Roman" w:cs="Times New Roman"/>
                <w:sz w:val="28"/>
                <w:szCs w:val="23"/>
              </w:rPr>
              <w:t xml:space="preserve"> </w:t>
            </w:r>
            <w:r w:rsidR="0028430B">
              <w:rPr>
                <w:rFonts w:ascii="Times New Roman" w:eastAsia="Calibri" w:hAnsi="Times New Roman" w:cs="Times New Roman"/>
                <w:sz w:val="28"/>
                <w:szCs w:val="23"/>
              </w:rPr>
              <w:t xml:space="preserve">тис. </w:t>
            </w:r>
            <w:r w:rsidR="0020640C">
              <w:rPr>
                <w:rFonts w:ascii="Times New Roman" w:eastAsia="Calibri" w:hAnsi="Times New Roman" w:cs="Times New Roman"/>
                <w:sz w:val="28"/>
                <w:szCs w:val="23"/>
              </w:rPr>
              <w:t>грн</w:t>
            </w:r>
            <w:r w:rsidR="00F6226C">
              <w:rPr>
                <w:rFonts w:ascii="Times New Roman" w:eastAsia="Calibri" w:hAnsi="Times New Roman" w:cs="Times New Roman"/>
                <w:sz w:val="28"/>
                <w:szCs w:val="23"/>
              </w:rPr>
              <w:t>.</w:t>
            </w:r>
          </w:p>
        </w:tc>
      </w:tr>
    </w:tbl>
    <w:p w:rsidR="00F466BF" w:rsidRPr="00BC5692" w:rsidRDefault="00F466BF" w:rsidP="00F75D2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9"/>
        <w:gridCol w:w="1732"/>
        <w:gridCol w:w="1642"/>
        <w:gridCol w:w="1642"/>
        <w:gridCol w:w="1643"/>
        <w:gridCol w:w="1643"/>
      </w:tblGrid>
      <w:tr w:rsidR="00BC5692" w:rsidRPr="00BC5692" w:rsidTr="00D21D25">
        <w:trPr>
          <w:jc w:val="center"/>
        </w:trPr>
        <w:tc>
          <w:tcPr>
            <w:tcW w:w="1739" w:type="dxa"/>
            <w:vMerge w:val="restart"/>
            <w:shd w:val="clear" w:color="auto" w:fill="auto"/>
          </w:tcPr>
          <w:p w:rsidR="00F466BF" w:rsidRPr="0020640C" w:rsidRDefault="00F466BF" w:rsidP="002064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20640C">
              <w:rPr>
                <w:rFonts w:ascii="Times New Roman" w:eastAsia="Calibri" w:hAnsi="Times New Roman" w:cs="Times New Roman"/>
                <w:b/>
                <w:i/>
                <w:sz w:val="24"/>
                <w:szCs w:val="20"/>
              </w:rPr>
              <w:t>Вид бюджету</w:t>
            </w:r>
          </w:p>
        </w:tc>
        <w:tc>
          <w:tcPr>
            <w:tcW w:w="1732" w:type="dxa"/>
            <w:vMerge w:val="restart"/>
            <w:shd w:val="clear" w:color="auto" w:fill="auto"/>
          </w:tcPr>
          <w:p w:rsidR="00F466BF" w:rsidRPr="0020640C" w:rsidRDefault="00F466BF" w:rsidP="00F466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20640C">
              <w:rPr>
                <w:rFonts w:ascii="Times New Roman" w:eastAsia="Calibri" w:hAnsi="Times New Roman" w:cs="Times New Roman"/>
                <w:b/>
                <w:i/>
                <w:sz w:val="24"/>
                <w:szCs w:val="20"/>
              </w:rPr>
              <w:t>Орієнтовні обсяги фінансування, усього,               тис. грн</w:t>
            </w:r>
          </w:p>
        </w:tc>
        <w:tc>
          <w:tcPr>
            <w:tcW w:w="6570" w:type="dxa"/>
            <w:gridSpan w:val="4"/>
            <w:shd w:val="clear" w:color="auto" w:fill="auto"/>
          </w:tcPr>
          <w:p w:rsidR="00F466BF" w:rsidRPr="0020640C" w:rsidRDefault="00F466BF" w:rsidP="00F466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20640C">
              <w:rPr>
                <w:rFonts w:ascii="Times New Roman" w:eastAsia="Calibri" w:hAnsi="Times New Roman" w:cs="Times New Roman"/>
                <w:b/>
                <w:i/>
                <w:sz w:val="24"/>
                <w:szCs w:val="20"/>
              </w:rPr>
              <w:t>За роками виконання</w:t>
            </w:r>
          </w:p>
        </w:tc>
      </w:tr>
      <w:tr w:rsidR="00BC5692" w:rsidRPr="00BC5692" w:rsidTr="00D21D25">
        <w:trPr>
          <w:jc w:val="center"/>
        </w:trPr>
        <w:tc>
          <w:tcPr>
            <w:tcW w:w="1739" w:type="dxa"/>
            <w:vMerge/>
            <w:shd w:val="clear" w:color="auto" w:fill="auto"/>
          </w:tcPr>
          <w:p w:rsidR="00F466BF" w:rsidRPr="0020640C" w:rsidRDefault="00F466BF" w:rsidP="00F466B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32" w:type="dxa"/>
            <w:vMerge/>
            <w:shd w:val="clear" w:color="auto" w:fill="auto"/>
          </w:tcPr>
          <w:p w:rsidR="00F466BF" w:rsidRPr="0020640C" w:rsidRDefault="00F466BF" w:rsidP="00F466B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F466BF" w:rsidRPr="0020640C" w:rsidRDefault="00F466BF" w:rsidP="00F466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0"/>
              </w:rPr>
            </w:pPr>
            <w:r w:rsidRPr="0020640C">
              <w:rPr>
                <w:rFonts w:ascii="Times New Roman" w:eastAsia="Calibri" w:hAnsi="Times New Roman" w:cs="Times New Roman"/>
                <w:b/>
                <w:i/>
                <w:sz w:val="24"/>
                <w:szCs w:val="20"/>
              </w:rPr>
              <w:t>2024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F466BF" w:rsidRPr="0020640C" w:rsidRDefault="00F466BF" w:rsidP="00F466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0"/>
              </w:rPr>
            </w:pPr>
            <w:r w:rsidRPr="0020640C">
              <w:rPr>
                <w:rFonts w:ascii="Times New Roman" w:eastAsia="Calibri" w:hAnsi="Times New Roman" w:cs="Times New Roman"/>
                <w:b/>
                <w:i/>
                <w:sz w:val="24"/>
                <w:szCs w:val="20"/>
              </w:rPr>
              <w:t>2025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F466BF" w:rsidRPr="0020640C" w:rsidRDefault="00F466BF" w:rsidP="00F466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0"/>
              </w:rPr>
            </w:pPr>
            <w:r w:rsidRPr="0020640C">
              <w:rPr>
                <w:rFonts w:ascii="Times New Roman" w:eastAsia="Calibri" w:hAnsi="Times New Roman" w:cs="Times New Roman"/>
                <w:b/>
                <w:i/>
                <w:sz w:val="24"/>
                <w:szCs w:val="20"/>
              </w:rPr>
              <w:t>2026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F466BF" w:rsidRPr="0020640C" w:rsidRDefault="00F466BF" w:rsidP="00F466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0"/>
              </w:rPr>
            </w:pPr>
            <w:r w:rsidRPr="0020640C">
              <w:rPr>
                <w:rFonts w:ascii="Times New Roman" w:eastAsia="Calibri" w:hAnsi="Times New Roman" w:cs="Times New Roman"/>
                <w:b/>
                <w:i/>
                <w:sz w:val="24"/>
                <w:szCs w:val="20"/>
              </w:rPr>
              <w:t>2027</w:t>
            </w:r>
          </w:p>
        </w:tc>
      </w:tr>
      <w:tr w:rsidR="009B00C4" w:rsidRPr="00BC5692" w:rsidTr="00D21D25">
        <w:trPr>
          <w:jc w:val="center"/>
        </w:trPr>
        <w:tc>
          <w:tcPr>
            <w:tcW w:w="1739" w:type="dxa"/>
            <w:shd w:val="clear" w:color="auto" w:fill="auto"/>
          </w:tcPr>
          <w:p w:rsidR="009B00C4" w:rsidRPr="0020640C" w:rsidRDefault="009B00C4" w:rsidP="00F466B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0"/>
              </w:rPr>
            </w:pPr>
            <w:r w:rsidRPr="0020640C">
              <w:rPr>
                <w:rFonts w:ascii="Times New Roman" w:eastAsia="Calibri" w:hAnsi="Times New Roman" w:cs="Times New Roman"/>
                <w:b/>
                <w:i/>
                <w:sz w:val="24"/>
                <w:szCs w:val="20"/>
              </w:rPr>
              <w:t>Усього,</w:t>
            </w:r>
          </w:p>
          <w:p w:rsidR="009B00C4" w:rsidRPr="0020640C" w:rsidRDefault="009B00C4" w:rsidP="00F466BF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0"/>
              </w:rPr>
            </w:pPr>
            <w:r w:rsidRPr="0020640C">
              <w:rPr>
                <w:rFonts w:ascii="Times New Roman" w:eastAsia="Calibri" w:hAnsi="Times New Roman" w:cs="Times New Roman"/>
                <w:i/>
                <w:sz w:val="24"/>
                <w:szCs w:val="20"/>
              </w:rPr>
              <w:t>у тому числі:</w:t>
            </w:r>
          </w:p>
        </w:tc>
        <w:tc>
          <w:tcPr>
            <w:tcW w:w="1732" w:type="dxa"/>
            <w:shd w:val="clear" w:color="auto" w:fill="auto"/>
          </w:tcPr>
          <w:p w:rsidR="009B00C4" w:rsidRPr="0076456B" w:rsidRDefault="009B00C4" w:rsidP="009B00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Cs w:val="28"/>
              </w:rPr>
            </w:pPr>
            <w:r w:rsidRPr="004C7FB9">
              <w:rPr>
                <w:rFonts w:ascii="Times New Roman" w:eastAsia="Calibri" w:hAnsi="Times New Roman" w:cs="Times New Roman"/>
                <w:b/>
                <w:i/>
                <w:sz w:val="24"/>
                <w:szCs w:val="23"/>
              </w:rPr>
              <w:t>11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3"/>
              </w:rPr>
              <w:t> 614 287,000</w:t>
            </w:r>
          </w:p>
        </w:tc>
        <w:tc>
          <w:tcPr>
            <w:tcW w:w="1642" w:type="dxa"/>
            <w:shd w:val="clear" w:color="auto" w:fill="auto"/>
          </w:tcPr>
          <w:p w:rsidR="009B00C4" w:rsidRPr="0076456B" w:rsidRDefault="009B00C4" w:rsidP="00921F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/>
                <w:szCs w:val="28"/>
              </w:rPr>
              <w:t>2 </w:t>
            </w:r>
            <w:r w:rsidR="00921F2D">
              <w:rPr>
                <w:rFonts w:ascii="Times New Roman" w:eastAsia="Calibri" w:hAnsi="Times New Roman" w:cs="Times New Roman"/>
                <w:b/>
                <w:i/>
                <w:szCs w:val="28"/>
              </w:rPr>
              <w:t>3456</w:t>
            </w:r>
            <w:r>
              <w:rPr>
                <w:rFonts w:ascii="Times New Roman" w:eastAsia="Calibri" w:hAnsi="Times New Roman" w:cs="Times New Roman"/>
                <w:b/>
                <w:i/>
                <w:szCs w:val="28"/>
              </w:rPr>
              <w:t xml:space="preserve"> </w:t>
            </w:r>
            <w:r w:rsidR="00921F2D">
              <w:rPr>
                <w:rFonts w:ascii="Times New Roman" w:eastAsia="Calibri" w:hAnsi="Times New Roman" w:cs="Times New Roman"/>
                <w:b/>
                <w:i/>
                <w:szCs w:val="28"/>
              </w:rPr>
              <w:t>723</w:t>
            </w:r>
            <w:r>
              <w:rPr>
                <w:rFonts w:ascii="Times New Roman" w:eastAsia="Calibri" w:hAnsi="Times New Roman" w:cs="Times New Roman"/>
                <w:b/>
                <w:i/>
                <w:szCs w:val="28"/>
              </w:rPr>
              <w:t>,000</w:t>
            </w:r>
          </w:p>
        </w:tc>
        <w:tc>
          <w:tcPr>
            <w:tcW w:w="1642" w:type="dxa"/>
            <w:shd w:val="clear" w:color="auto" w:fill="auto"/>
          </w:tcPr>
          <w:p w:rsidR="009B00C4" w:rsidRPr="009B00C4" w:rsidRDefault="00921F2D" w:rsidP="00BA6D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/>
                <w:szCs w:val="28"/>
              </w:rPr>
              <w:t>2 723 003,000</w:t>
            </w:r>
          </w:p>
        </w:tc>
        <w:tc>
          <w:tcPr>
            <w:tcW w:w="1643" w:type="dxa"/>
            <w:shd w:val="clear" w:color="auto" w:fill="auto"/>
          </w:tcPr>
          <w:p w:rsidR="009B00C4" w:rsidRPr="009B00C4" w:rsidRDefault="00921F2D" w:rsidP="00BA6D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/>
                <w:szCs w:val="28"/>
              </w:rPr>
              <w:t>3 060 468,000</w:t>
            </w:r>
          </w:p>
        </w:tc>
        <w:tc>
          <w:tcPr>
            <w:tcW w:w="1643" w:type="dxa"/>
            <w:shd w:val="clear" w:color="auto" w:fill="auto"/>
          </w:tcPr>
          <w:p w:rsidR="009B00C4" w:rsidRPr="0076456B" w:rsidRDefault="009B00C4" w:rsidP="00921F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/>
                <w:szCs w:val="28"/>
              </w:rPr>
              <w:t>3</w:t>
            </w:r>
            <w:r w:rsidR="00921F2D">
              <w:rPr>
                <w:rFonts w:ascii="Times New Roman" w:eastAsia="Calibri" w:hAnsi="Times New Roman" w:cs="Times New Roman"/>
                <w:b/>
                <w:i/>
                <w:szCs w:val="28"/>
              </w:rPr>
              <w:t> 485 093</w:t>
            </w:r>
            <w:r>
              <w:rPr>
                <w:rFonts w:ascii="Times New Roman" w:eastAsia="Calibri" w:hAnsi="Times New Roman" w:cs="Times New Roman"/>
                <w:b/>
                <w:i/>
                <w:szCs w:val="28"/>
              </w:rPr>
              <w:t>,000</w:t>
            </w:r>
          </w:p>
        </w:tc>
      </w:tr>
      <w:tr w:rsidR="0076456B" w:rsidRPr="00BC5692" w:rsidTr="00D21D25">
        <w:trPr>
          <w:jc w:val="center"/>
        </w:trPr>
        <w:tc>
          <w:tcPr>
            <w:tcW w:w="1739" w:type="dxa"/>
            <w:shd w:val="clear" w:color="auto" w:fill="auto"/>
          </w:tcPr>
          <w:p w:rsidR="0076456B" w:rsidRPr="0020640C" w:rsidRDefault="0076456B" w:rsidP="00F466B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 w:rsidRPr="0020640C">
              <w:rPr>
                <w:rFonts w:ascii="Times New Roman" w:eastAsia="Calibri" w:hAnsi="Times New Roman" w:cs="Times New Roman"/>
                <w:sz w:val="24"/>
                <w:szCs w:val="20"/>
              </w:rPr>
              <w:t>державний</w:t>
            </w:r>
          </w:p>
        </w:tc>
        <w:tc>
          <w:tcPr>
            <w:tcW w:w="1732" w:type="dxa"/>
            <w:shd w:val="clear" w:color="auto" w:fill="auto"/>
          </w:tcPr>
          <w:p w:rsidR="0076456B" w:rsidRPr="0076456B" w:rsidRDefault="0076456B" w:rsidP="00F466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Cs w:val="28"/>
              </w:rPr>
            </w:pPr>
            <w:r w:rsidRPr="0076456B">
              <w:rPr>
                <w:rFonts w:ascii="Times New Roman" w:eastAsia="Calibri" w:hAnsi="Times New Roman" w:cs="Times New Roman"/>
                <w:b/>
                <w:i/>
                <w:szCs w:val="28"/>
              </w:rPr>
              <w:t>0,000</w:t>
            </w:r>
          </w:p>
        </w:tc>
        <w:tc>
          <w:tcPr>
            <w:tcW w:w="1642" w:type="dxa"/>
            <w:shd w:val="clear" w:color="auto" w:fill="auto"/>
          </w:tcPr>
          <w:p w:rsidR="0076456B" w:rsidRPr="0076456B" w:rsidRDefault="0076456B" w:rsidP="00DB3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76456B">
              <w:rPr>
                <w:rFonts w:ascii="Times New Roman" w:eastAsia="Calibri" w:hAnsi="Times New Roman" w:cs="Times New Roman"/>
                <w:szCs w:val="28"/>
              </w:rPr>
              <w:t>0,000</w:t>
            </w:r>
          </w:p>
        </w:tc>
        <w:tc>
          <w:tcPr>
            <w:tcW w:w="1642" w:type="dxa"/>
            <w:shd w:val="clear" w:color="auto" w:fill="auto"/>
          </w:tcPr>
          <w:p w:rsidR="0076456B" w:rsidRPr="0076456B" w:rsidRDefault="0076456B" w:rsidP="00DB3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76456B">
              <w:rPr>
                <w:rFonts w:ascii="Times New Roman" w:eastAsia="Calibri" w:hAnsi="Times New Roman" w:cs="Times New Roman"/>
                <w:szCs w:val="28"/>
              </w:rPr>
              <w:t>0,000</w:t>
            </w:r>
          </w:p>
        </w:tc>
        <w:tc>
          <w:tcPr>
            <w:tcW w:w="1643" w:type="dxa"/>
            <w:shd w:val="clear" w:color="auto" w:fill="auto"/>
          </w:tcPr>
          <w:p w:rsidR="0076456B" w:rsidRPr="0076456B" w:rsidRDefault="0076456B" w:rsidP="00DB3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76456B">
              <w:rPr>
                <w:rFonts w:ascii="Times New Roman" w:eastAsia="Calibri" w:hAnsi="Times New Roman" w:cs="Times New Roman"/>
                <w:szCs w:val="28"/>
              </w:rPr>
              <w:t>0,000</w:t>
            </w:r>
          </w:p>
        </w:tc>
        <w:tc>
          <w:tcPr>
            <w:tcW w:w="1643" w:type="dxa"/>
            <w:shd w:val="clear" w:color="auto" w:fill="auto"/>
          </w:tcPr>
          <w:p w:rsidR="0076456B" w:rsidRPr="0076456B" w:rsidRDefault="0076456B" w:rsidP="00DB3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76456B">
              <w:rPr>
                <w:rFonts w:ascii="Times New Roman" w:eastAsia="Calibri" w:hAnsi="Times New Roman" w:cs="Times New Roman"/>
                <w:szCs w:val="28"/>
              </w:rPr>
              <w:t>0,000</w:t>
            </w:r>
          </w:p>
        </w:tc>
      </w:tr>
      <w:tr w:rsidR="0076456B" w:rsidRPr="00BC5692" w:rsidTr="00D21D25">
        <w:trPr>
          <w:jc w:val="center"/>
        </w:trPr>
        <w:tc>
          <w:tcPr>
            <w:tcW w:w="1739" w:type="dxa"/>
            <w:shd w:val="clear" w:color="auto" w:fill="auto"/>
          </w:tcPr>
          <w:p w:rsidR="0076456B" w:rsidRPr="0020640C" w:rsidRDefault="0076456B" w:rsidP="00F466B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 w:rsidRPr="0020640C">
              <w:rPr>
                <w:rFonts w:ascii="Times New Roman" w:eastAsia="Calibri" w:hAnsi="Times New Roman" w:cs="Times New Roman"/>
                <w:sz w:val="24"/>
                <w:szCs w:val="20"/>
              </w:rPr>
              <w:t>обласний</w:t>
            </w:r>
          </w:p>
        </w:tc>
        <w:tc>
          <w:tcPr>
            <w:tcW w:w="1732" w:type="dxa"/>
            <w:shd w:val="clear" w:color="auto" w:fill="auto"/>
          </w:tcPr>
          <w:p w:rsidR="0076456B" w:rsidRPr="0076456B" w:rsidRDefault="0076456B" w:rsidP="00F466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Cs w:val="28"/>
              </w:rPr>
            </w:pPr>
            <w:r w:rsidRPr="0076456B">
              <w:rPr>
                <w:rFonts w:ascii="Times New Roman" w:eastAsia="Calibri" w:hAnsi="Times New Roman" w:cs="Times New Roman"/>
                <w:b/>
                <w:i/>
                <w:szCs w:val="28"/>
              </w:rPr>
              <w:t>0,000</w:t>
            </w:r>
          </w:p>
        </w:tc>
        <w:tc>
          <w:tcPr>
            <w:tcW w:w="1642" w:type="dxa"/>
            <w:shd w:val="clear" w:color="auto" w:fill="auto"/>
          </w:tcPr>
          <w:p w:rsidR="0076456B" w:rsidRPr="0076456B" w:rsidRDefault="0076456B" w:rsidP="00DB3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76456B">
              <w:rPr>
                <w:rFonts w:ascii="Times New Roman" w:eastAsia="Calibri" w:hAnsi="Times New Roman" w:cs="Times New Roman"/>
                <w:szCs w:val="28"/>
              </w:rPr>
              <w:t>0,000</w:t>
            </w:r>
          </w:p>
        </w:tc>
        <w:tc>
          <w:tcPr>
            <w:tcW w:w="1642" w:type="dxa"/>
            <w:shd w:val="clear" w:color="auto" w:fill="auto"/>
          </w:tcPr>
          <w:p w:rsidR="0076456B" w:rsidRPr="0076456B" w:rsidRDefault="0076456B" w:rsidP="00DB3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76456B">
              <w:rPr>
                <w:rFonts w:ascii="Times New Roman" w:eastAsia="Calibri" w:hAnsi="Times New Roman" w:cs="Times New Roman"/>
                <w:szCs w:val="28"/>
              </w:rPr>
              <w:t>0,000</w:t>
            </w:r>
          </w:p>
        </w:tc>
        <w:tc>
          <w:tcPr>
            <w:tcW w:w="1643" w:type="dxa"/>
            <w:shd w:val="clear" w:color="auto" w:fill="auto"/>
          </w:tcPr>
          <w:p w:rsidR="0076456B" w:rsidRPr="0076456B" w:rsidRDefault="0076456B" w:rsidP="00DB3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76456B">
              <w:rPr>
                <w:rFonts w:ascii="Times New Roman" w:eastAsia="Calibri" w:hAnsi="Times New Roman" w:cs="Times New Roman"/>
                <w:szCs w:val="28"/>
              </w:rPr>
              <w:t>0,000</w:t>
            </w:r>
          </w:p>
        </w:tc>
        <w:tc>
          <w:tcPr>
            <w:tcW w:w="1643" w:type="dxa"/>
            <w:shd w:val="clear" w:color="auto" w:fill="auto"/>
          </w:tcPr>
          <w:p w:rsidR="0076456B" w:rsidRPr="0076456B" w:rsidRDefault="0076456B" w:rsidP="00DB3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76456B">
              <w:rPr>
                <w:rFonts w:ascii="Times New Roman" w:eastAsia="Calibri" w:hAnsi="Times New Roman" w:cs="Times New Roman"/>
                <w:szCs w:val="28"/>
              </w:rPr>
              <w:t>0,000</w:t>
            </w:r>
          </w:p>
        </w:tc>
      </w:tr>
      <w:tr w:rsidR="00921F2D" w:rsidRPr="00BC5692" w:rsidTr="00D21D25">
        <w:trPr>
          <w:jc w:val="center"/>
        </w:trPr>
        <w:tc>
          <w:tcPr>
            <w:tcW w:w="1739" w:type="dxa"/>
            <w:shd w:val="clear" w:color="auto" w:fill="auto"/>
          </w:tcPr>
          <w:p w:rsidR="00921F2D" w:rsidRPr="0020640C" w:rsidRDefault="00921F2D" w:rsidP="00F466BF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0"/>
              </w:rPr>
            </w:pPr>
            <w:r w:rsidRPr="0020640C">
              <w:rPr>
                <w:rFonts w:ascii="Times New Roman" w:eastAsia="Calibri" w:hAnsi="Times New Roman" w:cs="Times New Roman"/>
                <w:sz w:val="24"/>
                <w:szCs w:val="20"/>
              </w:rPr>
              <w:t>бюджет Криворізької міської територіальної громади</w:t>
            </w:r>
          </w:p>
        </w:tc>
        <w:tc>
          <w:tcPr>
            <w:tcW w:w="1732" w:type="dxa"/>
            <w:shd w:val="clear" w:color="auto" w:fill="auto"/>
          </w:tcPr>
          <w:p w:rsidR="00921F2D" w:rsidRPr="0076456B" w:rsidRDefault="00921F2D" w:rsidP="00BA6D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Cs w:val="28"/>
              </w:rPr>
            </w:pPr>
            <w:r w:rsidRPr="004C7FB9">
              <w:rPr>
                <w:rFonts w:ascii="Times New Roman" w:eastAsia="Calibri" w:hAnsi="Times New Roman" w:cs="Times New Roman"/>
                <w:b/>
                <w:i/>
                <w:sz w:val="24"/>
                <w:szCs w:val="23"/>
              </w:rPr>
              <w:t>11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3"/>
              </w:rPr>
              <w:t> 614 287,000</w:t>
            </w:r>
          </w:p>
        </w:tc>
        <w:tc>
          <w:tcPr>
            <w:tcW w:w="1642" w:type="dxa"/>
            <w:shd w:val="clear" w:color="auto" w:fill="auto"/>
          </w:tcPr>
          <w:p w:rsidR="00921F2D" w:rsidRPr="00921F2D" w:rsidRDefault="00921F2D" w:rsidP="00CD16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21F2D">
              <w:rPr>
                <w:rFonts w:ascii="Times New Roman" w:eastAsia="Calibri" w:hAnsi="Times New Roman" w:cs="Times New Roman"/>
                <w:szCs w:val="28"/>
              </w:rPr>
              <w:t>2 3456 723,000</w:t>
            </w:r>
          </w:p>
        </w:tc>
        <w:tc>
          <w:tcPr>
            <w:tcW w:w="1642" w:type="dxa"/>
            <w:shd w:val="clear" w:color="auto" w:fill="auto"/>
          </w:tcPr>
          <w:p w:rsidR="00921F2D" w:rsidRPr="00921F2D" w:rsidRDefault="00921F2D" w:rsidP="00CD16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21F2D">
              <w:rPr>
                <w:rFonts w:ascii="Times New Roman" w:eastAsia="Calibri" w:hAnsi="Times New Roman" w:cs="Times New Roman"/>
                <w:szCs w:val="28"/>
              </w:rPr>
              <w:t>2 723 003,000</w:t>
            </w:r>
          </w:p>
        </w:tc>
        <w:tc>
          <w:tcPr>
            <w:tcW w:w="1643" w:type="dxa"/>
            <w:shd w:val="clear" w:color="auto" w:fill="auto"/>
          </w:tcPr>
          <w:p w:rsidR="00921F2D" w:rsidRPr="00921F2D" w:rsidRDefault="00921F2D" w:rsidP="00CD16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21F2D">
              <w:rPr>
                <w:rFonts w:ascii="Times New Roman" w:eastAsia="Calibri" w:hAnsi="Times New Roman" w:cs="Times New Roman"/>
                <w:szCs w:val="28"/>
              </w:rPr>
              <w:t>3 060 468,000</w:t>
            </w:r>
          </w:p>
        </w:tc>
        <w:tc>
          <w:tcPr>
            <w:tcW w:w="1643" w:type="dxa"/>
            <w:shd w:val="clear" w:color="auto" w:fill="auto"/>
          </w:tcPr>
          <w:p w:rsidR="00921F2D" w:rsidRPr="00921F2D" w:rsidRDefault="00921F2D" w:rsidP="00CD16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921F2D">
              <w:rPr>
                <w:rFonts w:ascii="Times New Roman" w:eastAsia="Calibri" w:hAnsi="Times New Roman" w:cs="Times New Roman"/>
                <w:szCs w:val="28"/>
              </w:rPr>
              <w:t>3 485 093,000</w:t>
            </w:r>
          </w:p>
        </w:tc>
      </w:tr>
    </w:tbl>
    <w:p w:rsidR="00F466BF" w:rsidRPr="004C7FB9" w:rsidRDefault="00F466BF" w:rsidP="00F75D2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D21" w:rsidRPr="00BC5692" w:rsidRDefault="00F75D21" w:rsidP="00F75D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D21" w:rsidRPr="00BC5692" w:rsidRDefault="00F75D21" w:rsidP="00F75D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D21" w:rsidRPr="00BC5692" w:rsidRDefault="00F75D21" w:rsidP="00F75D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D21" w:rsidRPr="00BC5692" w:rsidRDefault="00F75D21" w:rsidP="00F75D21">
      <w:pPr>
        <w:tabs>
          <w:tab w:val="left" w:pos="0"/>
        </w:tabs>
        <w:spacing w:after="0" w:line="235" w:lineRule="auto"/>
        <w:jc w:val="both"/>
        <w:rPr>
          <w:rFonts w:ascii="Calibri" w:eastAsia="Calibri" w:hAnsi="Calibri" w:cs="Times New Roman"/>
        </w:rPr>
      </w:pPr>
      <w:r w:rsidRPr="00BC569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Керуюча справами виконкому</w:t>
      </w:r>
      <w:r w:rsidR="004C7F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r w:rsidR="004C7F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r w:rsidR="004C7F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r w:rsidR="004C7F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r w:rsidR="004C7F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r w:rsidRPr="00BC569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Олена ШОВГЕЛЯ</w:t>
      </w:r>
    </w:p>
    <w:p w:rsidR="00F75D21" w:rsidRDefault="00F75D21" w:rsidP="00F75D21">
      <w:pPr>
        <w:rPr>
          <w:rFonts w:ascii="Calibri" w:eastAsia="Calibri" w:hAnsi="Calibri" w:cs="Times New Roman"/>
          <w:lang w:val="ru-RU"/>
        </w:rPr>
      </w:pPr>
    </w:p>
    <w:p w:rsidR="004C7FB9" w:rsidRDefault="004C7FB9" w:rsidP="00F75D21">
      <w:pPr>
        <w:rPr>
          <w:rFonts w:ascii="Calibri" w:eastAsia="Calibri" w:hAnsi="Calibri" w:cs="Times New Roman"/>
          <w:lang w:val="ru-RU"/>
        </w:rPr>
      </w:pPr>
    </w:p>
    <w:p w:rsidR="004C7FB9" w:rsidRDefault="004C7FB9" w:rsidP="00F75D21">
      <w:pPr>
        <w:rPr>
          <w:rFonts w:ascii="Calibri" w:eastAsia="Calibri" w:hAnsi="Calibri" w:cs="Times New Roman"/>
          <w:lang w:val="ru-RU"/>
        </w:rPr>
      </w:pPr>
    </w:p>
    <w:p w:rsidR="004C7FB9" w:rsidRDefault="004C7FB9" w:rsidP="00F75D21">
      <w:pPr>
        <w:rPr>
          <w:rFonts w:ascii="Calibri" w:eastAsia="Calibri" w:hAnsi="Calibri" w:cs="Times New Roman"/>
          <w:lang w:val="ru-RU"/>
        </w:rPr>
      </w:pPr>
    </w:p>
    <w:sectPr w:rsidR="004C7FB9" w:rsidSect="004C7FB9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61D" w:rsidRDefault="0038261D" w:rsidP="008D20B4">
      <w:pPr>
        <w:spacing w:after="0" w:line="240" w:lineRule="auto"/>
      </w:pPr>
      <w:r>
        <w:separator/>
      </w:r>
    </w:p>
  </w:endnote>
  <w:endnote w:type="continuationSeparator" w:id="0">
    <w:p w:rsidR="0038261D" w:rsidRDefault="0038261D" w:rsidP="008D2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61D" w:rsidRDefault="0038261D" w:rsidP="008D20B4">
      <w:pPr>
        <w:spacing w:after="0" w:line="240" w:lineRule="auto"/>
      </w:pPr>
      <w:r>
        <w:separator/>
      </w:r>
    </w:p>
  </w:footnote>
  <w:footnote w:type="continuationSeparator" w:id="0">
    <w:p w:rsidR="0038261D" w:rsidRDefault="0038261D" w:rsidP="008D20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C0D"/>
    <w:multiLevelType w:val="hybridMultilevel"/>
    <w:tmpl w:val="A6685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C4C2C"/>
    <w:multiLevelType w:val="hybridMultilevel"/>
    <w:tmpl w:val="833636AA"/>
    <w:lvl w:ilvl="0" w:tplc="99D05956">
      <w:start w:val="506"/>
      <w:numFmt w:val="decimal"/>
      <w:lvlText w:val="%1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D21"/>
    <w:rsid w:val="00005D1C"/>
    <w:rsid w:val="00021617"/>
    <w:rsid w:val="00023350"/>
    <w:rsid w:val="0003350C"/>
    <w:rsid w:val="000A1B79"/>
    <w:rsid w:val="000A33C5"/>
    <w:rsid w:val="000C152D"/>
    <w:rsid w:val="001000A6"/>
    <w:rsid w:val="00123ED4"/>
    <w:rsid w:val="001375C3"/>
    <w:rsid w:val="0019190E"/>
    <w:rsid w:val="001A7D72"/>
    <w:rsid w:val="001F6C99"/>
    <w:rsid w:val="0020640C"/>
    <w:rsid w:val="00210604"/>
    <w:rsid w:val="00263E22"/>
    <w:rsid w:val="00274390"/>
    <w:rsid w:val="002772FA"/>
    <w:rsid w:val="0028430B"/>
    <w:rsid w:val="002D044C"/>
    <w:rsid w:val="00334A6A"/>
    <w:rsid w:val="0038261D"/>
    <w:rsid w:val="003D6385"/>
    <w:rsid w:val="00436CD7"/>
    <w:rsid w:val="004B07B1"/>
    <w:rsid w:val="004B251A"/>
    <w:rsid w:val="004C7FB9"/>
    <w:rsid w:val="00507D3A"/>
    <w:rsid w:val="0055196A"/>
    <w:rsid w:val="005F14A6"/>
    <w:rsid w:val="006854EB"/>
    <w:rsid w:val="00687CC6"/>
    <w:rsid w:val="00693DD8"/>
    <w:rsid w:val="00711C20"/>
    <w:rsid w:val="007516FC"/>
    <w:rsid w:val="0076456B"/>
    <w:rsid w:val="008620F6"/>
    <w:rsid w:val="00882C75"/>
    <w:rsid w:val="008A6961"/>
    <w:rsid w:val="008C7378"/>
    <w:rsid w:val="008D20B4"/>
    <w:rsid w:val="00907C07"/>
    <w:rsid w:val="00921F2D"/>
    <w:rsid w:val="009348BA"/>
    <w:rsid w:val="009B00C4"/>
    <w:rsid w:val="009E5813"/>
    <w:rsid w:val="009E7865"/>
    <w:rsid w:val="00AC09E5"/>
    <w:rsid w:val="00AE1F83"/>
    <w:rsid w:val="00AE3478"/>
    <w:rsid w:val="00BC5692"/>
    <w:rsid w:val="00BD5031"/>
    <w:rsid w:val="00CA4F8F"/>
    <w:rsid w:val="00CC2C5A"/>
    <w:rsid w:val="00D11DE6"/>
    <w:rsid w:val="00D206B2"/>
    <w:rsid w:val="00D21D25"/>
    <w:rsid w:val="00D23868"/>
    <w:rsid w:val="00D33301"/>
    <w:rsid w:val="00D67E6A"/>
    <w:rsid w:val="00E06EEB"/>
    <w:rsid w:val="00E21A40"/>
    <w:rsid w:val="00E50C4D"/>
    <w:rsid w:val="00EB6E82"/>
    <w:rsid w:val="00ED0FEB"/>
    <w:rsid w:val="00F2044E"/>
    <w:rsid w:val="00F466BF"/>
    <w:rsid w:val="00F5027F"/>
    <w:rsid w:val="00F5384F"/>
    <w:rsid w:val="00F6226C"/>
    <w:rsid w:val="00F75D21"/>
    <w:rsid w:val="00FE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B90D1F"/>
  <w15:docId w15:val="{B090EB4B-726C-4490-9E62-98B3DECB9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F46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8D20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20B4"/>
  </w:style>
  <w:style w:type="paragraph" w:styleId="a5">
    <w:name w:val="footer"/>
    <w:basedOn w:val="a"/>
    <w:link w:val="a6"/>
    <w:uiPriority w:val="99"/>
    <w:unhideWhenUsed/>
    <w:rsid w:val="008D20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20B4"/>
  </w:style>
  <w:style w:type="paragraph" w:styleId="a7">
    <w:name w:val="List Paragraph"/>
    <w:basedOn w:val="a"/>
    <w:uiPriority w:val="34"/>
    <w:qFormat/>
    <w:rsid w:val="0020640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F6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F6C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654FB-F422-4968-913D-68B3F9B4E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Executive Committee of the Kryvyi Rih City Council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ugkx362_3</dc:creator>
  <cp:keywords/>
  <dc:description/>
  <cp:lastModifiedBy>zagalny301_2</cp:lastModifiedBy>
  <cp:revision>40</cp:revision>
  <cp:lastPrinted>2024-11-12T08:07:00Z</cp:lastPrinted>
  <dcterms:created xsi:type="dcterms:W3CDTF">2023-12-13T10:03:00Z</dcterms:created>
  <dcterms:modified xsi:type="dcterms:W3CDTF">2024-12-03T07:05:00Z</dcterms:modified>
</cp:coreProperties>
</file>